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456BA" w14:textId="47B9F93A" w:rsidR="00633515" w:rsidRDefault="00633515" w:rsidP="00685B57">
      <w:pPr>
        <w:spacing w:before="240" w:line="360" w:lineRule="auto"/>
        <w:jc w:val="center"/>
        <w:rPr>
          <w:rFonts w:ascii="Gill Sans MT Condensed" w:eastAsia="Calibri" w:hAnsi="Gill Sans MT Condensed" w:cs="Calibri"/>
          <w:kern w:val="2"/>
          <w:sz w:val="126"/>
          <w:szCs w:val="126"/>
          <w:lang w:val="hu-HU"/>
          <w14:ligatures w14:val="none"/>
        </w:rPr>
      </w:pPr>
      <w:r w:rsidRPr="008453F7">
        <w:rPr>
          <w:rFonts w:ascii="Calibri Light" w:eastAsia="Calibri" w:hAnsi="Calibri Light" w:cs="Calibri Light"/>
          <w:noProof/>
          <w:kern w:val="2"/>
          <w:sz w:val="72"/>
          <w:szCs w:val="72"/>
          <w:lang w:val="hu-HU" w:eastAsia="hu-HU"/>
          <w14:ligatures w14:val="none"/>
        </w:rPr>
        <w:drawing>
          <wp:anchor distT="0" distB="0" distL="114300" distR="114300" simplePos="0" relativeHeight="251661312" behindDoc="1" locked="0" layoutInCell="1" allowOverlap="1" wp14:anchorId="387FD7C0" wp14:editId="449AF425">
            <wp:simplePos x="0" y="0"/>
            <wp:positionH relativeFrom="page">
              <wp:align>left</wp:align>
            </wp:positionH>
            <wp:positionV relativeFrom="paragraph">
              <wp:posOffset>-900430</wp:posOffset>
            </wp:positionV>
            <wp:extent cx="7625759" cy="10802679"/>
            <wp:effectExtent l="0" t="0" r="0" b="0"/>
            <wp:wrapNone/>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5759" cy="10802679"/>
                    </a:xfrm>
                    <a:prstGeom prst="rect">
                      <a:avLst/>
                    </a:prstGeom>
                    <a:noFill/>
                    <a:ln>
                      <a:noFill/>
                    </a:ln>
                  </pic:spPr>
                </pic:pic>
              </a:graphicData>
            </a:graphic>
          </wp:anchor>
        </w:drawing>
      </w:r>
    </w:p>
    <w:p w14:paraId="35473FD3" w14:textId="77777777" w:rsidR="00D5711B" w:rsidRDefault="00D5711B" w:rsidP="00633515">
      <w:pPr>
        <w:spacing w:before="240" w:line="360" w:lineRule="auto"/>
        <w:jc w:val="center"/>
        <w:rPr>
          <w:rFonts w:ascii="Gill Sans MT Condensed" w:eastAsia="Calibri" w:hAnsi="Gill Sans MT Condensed" w:cs="Calibri"/>
          <w:kern w:val="2"/>
          <w:sz w:val="96"/>
          <w:szCs w:val="96"/>
          <w:lang w:val="hu-HU"/>
          <w14:ligatures w14:val="none"/>
        </w:rPr>
      </w:pPr>
    </w:p>
    <w:p w14:paraId="72704AF5" w14:textId="1559E8DE" w:rsidR="00685B57" w:rsidRPr="00D5711B" w:rsidRDefault="00685B57" w:rsidP="00633515">
      <w:pPr>
        <w:spacing w:before="240" w:line="360" w:lineRule="auto"/>
        <w:jc w:val="center"/>
        <w:rPr>
          <w:rFonts w:ascii="Calibri Light" w:eastAsia="Calibri" w:hAnsi="Calibri Light" w:cs="Calibri Light"/>
          <w:kern w:val="2"/>
          <w:sz w:val="96"/>
          <w:szCs w:val="96"/>
          <w:lang w:val="hu-HU"/>
          <w14:ligatures w14:val="none"/>
        </w:rPr>
      </w:pPr>
      <w:r w:rsidRPr="00D5711B">
        <w:rPr>
          <w:rFonts w:ascii="Gill Sans MT Condensed" w:eastAsia="Calibri" w:hAnsi="Gill Sans MT Condensed" w:cs="Calibri"/>
          <w:kern w:val="2"/>
          <w:sz w:val="96"/>
          <w:szCs w:val="96"/>
          <w:lang w:val="hu-HU"/>
          <w14:ligatures w14:val="none"/>
        </w:rPr>
        <w:t>ÁLLAMPOLGÁRI ISMERETEK</w:t>
      </w:r>
      <w:r w:rsidR="00D5711B" w:rsidRPr="00D5711B">
        <w:rPr>
          <w:rFonts w:ascii="Calibri Light" w:eastAsia="Calibri" w:hAnsi="Calibri Light" w:cs="Calibri Light"/>
          <w:kern w:val="2"/>
          <w:sz w:val="96"/>
          <w:szCs w:val="96"/>
          <w:lang w:val="hu-HU"/>
          <w14:ligatures w14:val="none"/>
        </w:rPr>
        <w:br/>
      </w:r>
      <w:r w:rsidRPr="00D5711B">
        <w:rPr>
          <w:rFonts w:ascii="Gill Sans MT Condensed" w:eastAsia="Calibri" w:hAnsi="Gill Sans MT Condensed" w:cs="Calibri"/>
          <w:kern w:val="2"/>
          <w:sz w:val="96"/>
          <w:szCs w:val="96"/>
          <w:lang w:val="hu-HU"/>
          <w14:ligatures w14:val="none"/>
        </w:rPr>
        <w:t>-</w:t>
      </w:r>
    </w:p>
    <w:p w14:paraId="58F899BB" w14:textId="77777777" w:rsidR="00685B57" w:rsidRPr="008453F7" w:rsidRDefault="00685B57" w:rsidP="00685B57">
      <w:pPr>
        <w:keepNext/>
        <w:spacing w:line="360" w:lineRule="auto"/>
        <w:jc w:val="center"/>
        <w:outlineLvl w:val="1"/>
        <w:rPr>
          <w:rFonts w:ascii="Gill Sans MT Condensed" w:eastAsia="Calibri" w:hAnsi="Gill Sans MT Condensed" w:cs="Calibri"/>
          <w:kern w:val="2"/>
          <w:sz w:val="126"/>
          <w:szCs w:val="126"/>
          <w:lang w:val="hu-HU"/>
          <w14:ligatures w14:val="none"/>
        </w:rPr>
      </w:pPr>
      <w:r w:rsidRPr="00D5711B">
        <w:rPr>
          <w:rFonts w:ascii="Gill Sans MT Condensed" w:eastAsia="Calibri" w:hAnsi="Gill Sans MT Condensed" w:cs="Calibri"/>
          <w:kern w:val="2"/>
          <w:sz w:val="96"/>
          <w:szCs w:val="96"/>
          <w:lang w:val="hu-HU"/>
          <w14:ligatures w14:val="none"/>
        </w:rPr>
        <w:t>FOGALOMTÁR</w:t>
      </w:r>
    </w:p>
    <w:p w14:paraId="542E772B" w14:textId="61E125DA" w:rsidR="00685B57" w:rsidRPr="008453F7" w:rsidRDefault="00D5711B" w:rsidP="00685B57">
      <w:pPr>
        <w:keepNext/>
        <w:spacing w:line="360" w:lineRule="auto"/>
        <w:jc w:val="center"/>
        <w:outlineLvl w:val="1"/>
        <w:rPr>
          <w:rFonts w:ascii="Gill Sans MT Condensed" w:eastAsia="Calibri" w:hAnsi="Gill Sans MT Condensed" w:cs="Calibri"/>
          <w:kern w:val="2"/>
          <w:sz w:val="126"/>
          <w:szCs w:val="126"/>
          <w:lang w:val="hu-HU"/>
          <w14:ligatures w14:val="none"/>
        </w:rPr>
      </w:pPr>
      <w:r w:rsidRPr="008453F7">
        <w:rPr>
          <w:rFonts w:ascii="Calibri Light" w:eastAsia="Calibri" w:hAnsi="Calibri Light" w:cs="Calibri Light"/>
          <w:noProof/>
          <w:kern w:val="2"/>
          <w:sz w:val="160"/>
          <w:szCs w:val="160"/>
          <w:lang w:val="hu-HU" w:eastAsia="hu-HU"/>
          <w14:ligatures w14:val="none"/>
        </w:rPr>
        <w:drawing>
          <wp:anchor distT="0" distB="0" distL="114300" distR="114300" simplePos="0" relativeHeight="251671552" behindDoc="1" locked="0" layoutInCell="1" allowOverlap="1" wp14:anchorId="65157AE0" wp14:editId="6927004C">
            <wp:simplePos x="0" y="0"/>
            <wp:positionH relativeFrom="margin">
              <wp:posOffset>-695325</wp:posOffset>
            </wp:positionH>
            <wp:positionV relativeFrom="paragraph">
              <wp:posOffset>1412875</wp:posOffset>
            </wp:positionV>
            <wp:extent cx="2021840" cy="967105"/>
            <wp:effectExtent l="19050" t="0" r="0" b="0"/>
            <wp:wrapTight wrapText="bothSides">
              <wp:wrapPolygon edited="0">
                <wp:start x="12008" y="5106"/>
                <wp:lineTo x="-204" y="5531"/>
                <wp:lineTo x="-204" y="16168"/>
                <wp:lineTo x="21573" y="16168"/>
                <wp:lineTo x="21573" y="5531"/>
                <wp:lineTo x="13025" y="5106"/>
                <wp:lineTo x="12008" y="5106"/>
              </wp:wrapPolygon>
            </wp:wrapTight>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ép 10"/>
                    <pic:cNvPicPr/>
                  </pic:nvPicPr>
                  <pic:blipFill>
                    <a:blip r:embed="rId6">
                      <a:extLst>
                        <a:ext uri="{28A0092B-C50C-407E-A947-70E740481C1C}">
                          <a14:useLocalDpi xmlns:a14="http://schemas.microsoft.com/office/drawing/2010/main" val="0"/>
                        </a:ext>
                      </a:extLst>
                    </a:blip>
                    <a:stretch>
                      <a:fillRect/>
                    </a:stretch>
                  </pic:blipFill>
                  <pic:spPr>
                    <a:xfrm>
                      <a:off x="0" y="0"/>
                      <a:ext cx="2021840" cy="967105"/>
                    </a:xfrm>
                    <a:prstGeom prst="rect">
                      <a:avLst/>
                    </a:prstGeom>
                  </pic:spPr>
                </pic:pic>
              </a:graphicData>
            </a:graphic>
          </wp:anchor>
        </w:drawing>
      </w:r>
    </w:p>
    <w:p w14:paraId="159E9D77" w14:textId="53FCA6E9" w:rsidR="00685B57" w:rsidRPr="008453F7" w:rsidRDefault="00685B57" w:rsidP="00685B57">
      <w:pPr>
        <w:spacing w:line="360" w:lineRule="auto"/>
        <w:rPr>
          <w:rFonts w:ascii="Calibri" w:eastAsia="Calibri" w:hAnsi="Calibri" w:cs="Times New Roman"/>
          <w:kern w:val="2"/>
          <w:sz w:val="24"/>
          <w:szCs w:val="24"/>
          <w:lang w:val="hu-HU"/>
          <w14:ligatures w14:val="none"/>
        </w:rPr>
      </w:pPr>
    </w:p>
    <w:p w14:paraId="6FA482A1" w14:textId="21C95F41" w:rsidR="00A50371" w:rsidRPr="00A50371" w:rsidRDefault="00685B57" w:rsidP="00275AEE">
      <w:pPr>
        <w:spacing w:line="360" w:lineRule="auto"/>
        <w:jc w:val="both"/>
        <w:rPr>
          <w:rFonts w:ascii="Calibri Light" w:hAnsi="Calibri Light" w:cs="Calibri Light"/>
          <w:sz w:val="24"/>
          <w:szCs w:val="24"/>
          <w:lang w:val="hu-HU"/>
        </w:rPr>
      </w:pPr>
      <w:r w:rsidRPr="00685B57">
        <w:rPr>
          <w:rFonts w:ascii="Calibri Light" w:hAnsi="Calibri Light" w:cs="Calibri Light"/>
          <w:b/>
          <w:bCs/>
          <w:sz w:val="24"/>
          <w:szCs w:val="24"/>
          <w:lang w:val="hu-HU"/>
        </w:rPr>
        <w:lastRenderedPageBreak/>
        <w:t>Aktivista</w:t>
      </w:r>
      <w:r>
        <w:rPr>
          <w:rFonts w:ascii="Calibri Light" w:hAnsi="Calibri Light" w:cs="Calibri Light"/>
          <w:sz w:val="24"/>
          <w:szCs w:val="24"/>
          <w:lang w:val="hu-HU"/>
        </w:rPr>
        <w:br/>
      </w:r>
      <w:r w:rsidR="00A50371" w:rsidRPr="00A50371">
        <w:rPr>
          <w:rFonts w:ascii="Calibri Light" w:hAnsi="Calibri Light" w:cs="Calibri Light"/>
          <w:sz w:val="24"/>
          <w:szCs w:val="24"/>
          <w:lang w:val="hu-HU"/>
        </w:rPr>
        <w:t>Az aktivista az, aki részt vesz vagy elkötelezi magát egy adott társadalmi ügy előmozdítására vagy mozgalom támogatására, hogy felhívja a figyelmet az adott problémára vagy hibára, és ösztönözze a változást.</w:t>
      </w:r>
    </w:p>
    <w:p w14:paraId="15344CAF" w14:textId="77777777" w:rsidR="00A50371" w:rsidRPr="000C2720" w:rsidRDefault="00A50371" w:rsidP="00275AEE">
      <w:pPr>
        <w:spacing w:line="360" w:lineRule="auto"/>
        <w:jc w:val="both"/>
        <w:rPr>
          <w:rFonts w:ascii="Calibri Light" w:hAnsi="Calibri Light" w:cs="Calibri Light"/>
          <w:b/>
          <w:bCs/>
          <w:sz w:val="24"/>
          <w:szCs w:val="24"/>
          <w:lang w:val="hu-HU"/>
        </w:rPr>
      </w:pPr>
      <w:r w:rsidRPr="00A50371">
        <w:rPr>
          <w:rFonts w:ascii="Calibri Light" w:hAnsi="Calibri Light" w:cs="Calibri Light"/>
          <w:sz w:val="24"/>
          <w:szCs w:val="24"/>
          <w:lang w:val="hu-HU"/>
        </w:rPr>
        <w:t>Az aktivisták általában valamilyen politikai, társadalmi, közéleti, környezetvédelmi vagy emberi jogi ügyekért küzdenek, és különféle módon fejezhetik ki elkötelezettségüket. Ezek a módszerek lehetnek például tüntetések, kampányok szervezése, petíciók, oktatás és az üggyel kapcsolatos tudatosság növelése</w:t>
      </w:r>
      <w:r w:rsidRPr="00A50371">
        <w:rPr>
          <w:rFonts w:ascii="Calibri Light" w:hAnsi="Calibri Light" w:cs="Calibri Light"/>
          <w:b/>
          <w:bCs/>
          <w:sz w:val="24"/>
          <w:szCs w:val="24"/>
          <w:lang w:val="hu-HU"/>
        </w:rPr>
        <w:t>.</w:t>
      </w:r>
    </w:p>
    <w:p w14:paraId="566CB23C" w14:textId="64C704A4" w:rsidR="005516F0" w:rsidRPr="00A50371" w:rsidRDefault="005516F0" w:rsidP="00275AEE">
      <w:pPr>
        <w:spacing w:line="360" w:lineRule="auto"/>
        <w:jc w:val="both"/>
        <w:rPr>
          <w:rFonts w:ascii="Calibri Light" w:hAnsi="Calibri Light" w:cs="Calibri Light"/>
          <w:b/>
          <w:bCs/>
          <w:sz w:val="24"/>
          <w:szCs w:val="24"/>
          <w:lang w:val="hu-HU"/>
        </w:rPr>
      </w:pPr>
      <w:r w:rsidRPr="000C2720">
        <w:rPr>
          <w:rFonts w:ascii="Calibri Light" w:hAnsi="Calibri Light" w:cs="Calibri Light"/>
          <w:b/>
          <w:bCs/>
          <w:sz w:val="24"/>
          <w:szCs w:val="24"/>
          <w:lang w:val="hu-HU"/>
        </w:rPr>
        <w:t>Aktivizmus</w:t>
      </w:r>
    </w:p>
    <w:p w14:paraId="2D22346C" w14:textId="77777777" w:rsidR="005516F0" w:rsidRPr="005516F0" w:rsidRDefault="005516F0" w:rsidP="00275AEE">
      <w:pPr>
        <w:spacing w:line="360" w:lineRule="auto"/>
        <w:jc w:val="both"/>
        <w:rPr>
          <w:rFonts w:ascii="Calibri Light" w:hAnsi="Calibri Light" w:cs="Calibri Light"/>
          <w:color w:val="000000" w:themeColor="text1"/>
          <w:sz w:val="24"/>
          <w:szCs w:val="24"/>
          <w:lang w:val="hu-HU"/>
        </w:rPr>
      </w:pPr>
      <w:r w:rsidRPr="005516F0">
        <w:rPr>
          <w:rFonts w:ascii="Calibri Light" w:hAnsi="Calibri Light" w:cs="Calibri Light"/>
          <w:color w:val="000000" w:themeColor="text1"/>
          <w:sz w:val="24"/>
          <w:szCs w:val="24"/>
          <w:lang w:val="hu-HU"/>
        </w:rPr>
        <w:t>Az aktivizmus olyan tevékenység, amelynek célja a társadalmi, politikai, környezeti vagy gazdasági változások elérése.</w:t>
      </w:r>
    </w:p>
    <w:p w14:paraId="1441CDC2" w14:textId="77777777" w:rsidR="005516F0" w:rsidRPr="005516F0" w:rsidRDefault="005516F0" w:rsidP="00275AEE">
      <w:pPr>
        <w:spacing w:line="360" w:lineRule="auto"/>
        <w:jc w:val="both"/>
        <w:rPr>
          <w:rFonts w:ascii="Calibri Light" w:hAnsi="Calibri Light" w:cs="Calibri Light"/>
          <w:color w:val="000000" w:themeColor="text1"/>
          <w:sz w:val="24"/>
          <w:szCs w:val="24"/>
          <w:lang w:val="hu-HU"/>
        </w:rPr>
      </w:pPr>
      <w:r w:rsidRPr="005516F0">
        <w:rPr>
          <w:rFonts w:ascii="Calibri Light" w:hAnsi="Calibri Light" w:cs="Calibri Light"/>
          <w:color w:val="000000" w:themeColor="text1"/>
          <w:sz w:val="24"/>
          <w:szCs w:val="24"/>
          <w:lang w:val="hu-HU"/>
        </w:rPr>
        <w:t>A (társadalmi) aktivizmus valamilyen konkrét társadalmi cél elérésére irányul, például a rasszizmus, szexizmus, homofóbia vagy más diszkrimináció elleni fellépésre, környezetvédelemre vagy más politikai reformok megvalósítására. Nemcsak progresszív célok támogatására, hanem azokkal ellentétes ügyek képviseletére is működnek aktivista csoportok, sőt mozgalmak, így az abortusz teljes tiltása, a halálbüntetés visszaállítása vagy az eltérő szexuális csoportok társadalmi kirekesztése érdekében. A (társadalmi aktivizmus) csoportos tevékenység, amelyben különböző hátterű emberek (</w:t>
      </w:r>
      <w:hyperlink r:id="rId7" w:history="1">
        <w:r w:rsidRPr="005516F0">
          <w:rPr>
            <w:rStyle w:val="Hyperlink"/>
            <w:rFonts w:ascii="Calibri Light" w:hAnsi="Calibri Light" w:cs="Calibri Light"/>
            <w:color w:val="000000" w:themeColor="text1"/>
            <w:sz w:val="24"/>
            <w:szCs w:val="24"/>
            <w:u w:val="none"/>
            <w:lang w:val="hu-HU"/>
          </w:rPr>
          <w:t>aktivisták</w:t>
        </w:r>
      </w:hyperlink>
      <w:r w:rsidRPr="005516F0">
        <w:rPr>
          <w:rFonts w:ascii="Calibri Light" w:hAnsi="Calibri Light" w:cs="Calibri Light"/>
          <w:color w:val="000000" w:themeColor="text1"/>
          <w:sz w:val="24"/>
          <w:szCs w:val="24"/>
          <w:lang w:val="hu-HU"/>
        </w:rPr>
        <w:t>) egyesülnek közös cél érdekében. Az aktivisták jellemző eszközei a tüntetések, </w:t>
      </w:r>
      <w:hyperlink r:id="rId8" w:history="1">
        <w:r w:rsidRPr="005516F0">
          <w:rPr>
            <w:rStyle w:val="Hyperlink"/>
            <w:rFonts w:ascii="Calibri Light" w:hAnsi="Calibri Light" w:cs="Calibri Light"/>
            <w:color w:val="000000" w:themeColor="text1"/>
            <w:sz w:val="24"/>
            <w:szCs w:val="24"/>
            <w:u w:val="none"/>
            <w:lang w:val="hu-HU"/>
          </w:rPr>
          <w:t>petíciók</w:t>
        </w:r>
      </w:hyperlink>
      <w:r w:rsidRPr="005516F0">
        <w:rPr>
          <w:rFonts w:ascii="Calibri Light" w:hAnsi="Calibri Light" w:cs="Calibri Light"/>
          <w:color w:val="000000" w:themeColor="text1"/>
          <w:sz w:val="24"/>
          <w:szCs w:val="24"/>
          <w:lang w:val="hu-HU"/>
        </w:rPr>
        <w:t>, bojkottok vagy nyilvános beszédek, alkalmanként </w:t>
      </w:r>
      <w:hyperlink r:id="rId9" w:history="1">
        <w:r w:rsidRPr="005516F0">
          <w:rPr>
            <w:rStyle w:val="Hyperlink"/>
            <w:rFonts w:ascii="Calibri Light" w:hAnsi="Calibri Light" w:cs="Calibri Light"/>
            <w:color w:val="000000" w:themeColor="text1"/>
            <w:sz w:val="24"/>
            <w:szCs w:val="24"/>
            <w:u w:val="none"/>
            <w:lang w:val="hu-HU"/>
          </w:rPr>
          <w:t>polgári engedetlenség</w:t>
        </w:r>
      </w:hyperlink>
      <w:r w:rsidRPr="005516F0">
        <w:rPr>
          <w:rFonts w:ascii="Calibri Light" w:hAnsi="Calibri Light" w:cs="Calibri Light"/>
          <w:color w:val="000000" w:themeColor="text1"/>
          <w:sz w:val="24"/>
          <w:szCs w:val="24"/>
          <w:lang w:val="hu-HU"/>
        </w:rPr>
        <w:t>, amiket arra használnak, hogy hatást gyakoroljanak a döntéshozókra és a közvéleményre.</w:t>
      </w:r>
    </w:p>
    <w:p w14:paraId="6BB8E585" w14:textId="57C17554" w:rsidR="00A50371" w:rsidRPr="000C2720" w:rsidRDefault="00665818" w:rsidP="00275AEE">
      <w:pPr>
        <w:spacing w:line="360" w:lineRule="auto"/>
        <w:jc w:val="both"/>
        <w:rPr>
          <w:rFonts w:ascii="Calibri Light" w:hAnsi="Calibri Light" w:cs="Calibri Light"/>
          <w:b/>
          <w:bCs/>
          <w:sz w:val="24"/>
          <w:szCs w:val="24"/>
          <w:lang w:val="hu-HU"/>
        </w:rPr>
      </w:pPr>
      <w:r w:rsidRPr="000C2720">
        <w:rPr>
          <w:rFonts w:ascii="Calibri Light" w:hAnsi="Calibri Light" w:cs="Calibri Light"/>
          <w:b/>
          <w:bCs/>
          <w:sz w:val="24"/>
          <w:szCs w:val="24"/>
          <w:lang w:val="hu-HU"/>
        </w:rPr>
        <w:t>Alkotmánybíróság</w:t>
      </w:r>
    </w:p>
    <w:p w14:paraId="2EC7482B" w14:textId="77777777" w:rsidR="00665818" w:rsidRPr="00665818" w:rsidRDefault="00665818" w:rsidP="00275AEE">
      <w:pPr>
        <w:spacing w:line="360" w:lineRule="auto"/>
        <w:jc w:val="both"/>
        <w:rPr>
          <w:rFonts w:ascii="Calibri Light" w:hAnsi="Calibri Light" w:cs="Calibri Light"/>
          <w:sz w:val="24"/>
          <w:szCs w:val="24"/>
          <w:lang w:val="hu-HU"/>
        </w:rPr>
      </w:pPr>
      <w:r w:rsidRPr="00665818">
        <w:rPr>
          <w:rFonts w:ascii="Calibri Light" w:hAnsi="Calibri Light" w:cs="Calibri Light"/>
          <w:sz w:val="24"/>
          <w:szCs w:val="24"/>
          <w:lang w:val="hu-HU"/>
        </w:rPr>
        <w:t>Olyan testület vagy intézmény, amelynek alapvető feladatköre, hogy értelmezze és alkalmazza az alkotmányos rendelkezéseket, vizsgálja a törvények, jogszabályok és jogi normák alkotmányosságát, és megsemmisítse az alkotmányellenes intézkedéseket.</w:t>
      </w:r>
    </w:p>
    <w:p w14:paraId="2E286A9F" w14:textId="77777777" w:rsidR="00665818" w:rsidRPr="000C2720" w:rsidRDefault="00665818" w:rsidP="00275AEE">
      <w:pPr>
        <w:spacing w:line="360" w:lineRule="auto"/>
        <w:jc w:val="both"/>
        <w:rPr>
          <w:rFonts w:ascii="Calibri Light" w:hAnsi="Calibri Light" w:cs="Calibri Light"/>
          <w:sz w:val="24"/>
          <w:szCs w:val="24"/>
          <w:lang w:val="hu-HU"/>
        </w:rPr>
      </w:pPr>
      <w:r w:rsidRPr="00665818">
        <w:rPr>
          <w:rFonts w:ascii="Calibri Light" w:hAnsi="Calibri Light" w:cs="Calibri Light"/>
          <w:sz w:val="24"/>
          <w:szCs w:val="24"/>
          <w:lang w:val="hu-HU"/>
        </w:rPr>
        <w:t>Magyarországon a centralizált változata működik, azaz az Alkotmánybíróság önálló, a rendes bírósági szervezetrendszertől független alkotmányos intézményként létezik, amelynek feladatkörét maga az alkotmány (Alaptörvény) szabja meg. A decentralizált modellben a rendes bíróságok hatásköreibe beletartozik, hogy az adott ügy elbírálásakor figyelembe vegyék annak alkotmányosságát is, ezek a bírálatok pedig jogforrássá, precedenssé válnak. Vegyes modelleknek számítanak azok az országok, amelyek e két modell különböző elemeit ötvözik.</w:t>
      </w:r>
    </w:p>
    <w:p w14:paraId="639DF7B0" w14:textId="76A256B0" w:rsidR="00982CE3" w:rsidRPr="000C2720" w:rsidRDefault="00982CE3" w:rsidP="00275AEE">
      <w:pPr>
        <w:spacing w:line="360" w:lineRule="auto"/>
        <w:jc w:val="both"/>
        <w:rPr>
          <w:rFonts w:ascii="Calibri Light" w:hAnsi="Calibri Light" w:cs="Calibri Light"/>
          <w:b/>
          <w:bCs/>
          <w:sz w:val="24"/>
          <w:szCs w:val="24"/>
          <w:lang w:val="hu-HU"/>
        </w:rPr>
      </w:pPr>
      <w:r w:rsidRPr="000C2720">
        <w:rPr>
          <w:rFonts w:ascii="Calibri Light" w:hAnsi="Calibri Light" w:cs="Calibri Light"/>
          <w:b/>
          <w:bCs/>
          <w:sz w:val="24"/>
          <w:szCs w:val="24"/>
          <w:lang w:val="hu-HU"/>
        </w:rPr>
        <w:t>Alkotmányosság</w:t>
      </w:r>
    </w:p>
    <w:p w14:paraId="525BFA78" w14:textId="62153BA4" w:rsidR="00982CE3" w:rsidRPr="00982CE3" w:rsidRDefault="00982CE3" w:rsidP="00275AEE">
      <w:pPr>
        <w:spacing w:line="360" w:lineRule="auto"/>
        <w:jc w:val="both"/>
        <w:rPr>
          <w:rFonts w:ascii="Calibri Light" w:hAnsi="Calibri Light" w:cs="Calibri Light"/>
          <w:color w:val="000000" w:themeColor="text1"/>
          <w:sz w:val="24"/>
          <w:szCs w:val="24"/>
          <w:lang w:val="hu-HU"/>
        </w:rPr>
      </w:pPr>
      <w:r w:rsidRPr="00982CE3">
        <w:rPr>
          <w:rFonts w:ascii="Calibri Light" w:hAnsi="Calibri Light" w:cs="Calibri Light"/>
          <w:color w:val="000000" w:themeColor="text1"/>
          <w:sz w:val="24"/>
          <w:szCs w:val="24"/>
          <w:lang w:val="hu-HU"/>
        </w:rPr>
        <w:t>Az alkotmányosság az állam jogrendjének és működésének olyan alapelve, amely az alkotmány rendelkezéseire épül. Egyszerre alapelv és eljárásrend </w:t>
      </w:r>
      <w:hyperlink r:id="rId10" w:history="1">
        <w:r w:rsidRPr="00982CE3">
          <w:rPr>
            <w:rStyle w:val="Hyperlink"/>
            <w:rFonts w:ascii="Calibri Light" w:hAnsi="Calibri Light" w:cs="Calibri Light"/>
            <w:color w:val="000000" w:themeColor="text1"/>
            <w:sz w:val="24"/>
            <w:szCs w:val="24"/>
            <w:u w:val="none"/>
            <w:lang w:val="hu-HU"/>
          </w:rPr>
          <w:t>az állam</w:t>
        </w:r>
      </w:hyperlink>
      <w:r w:rsidRPr="00982CE3">
        <w:rPr>
          <w:rFonts w:ascii="Calibri Light" w:hAnsi="Calibri Light" w:cs="Calibri Light"/>
          <w:color w:val="000000" w:themeColor="text1"/>
          <w:sz w:val="24"/>
          <w:szCs w:val="24"/>
          <w:lang w:val="hu-HU"/>
        </w:rPr>
        <w:t> működéséhez.</w:t>
      </w:r>
    </w:p>
    <w:p w14:paraId="2DA4A3FD" w14:textId="24959594" w:rsidR="00982CE3" w:rsidRPr="000C2720" w:rsidRDefault="00982CE3" w:rsidP="00275AEE">
      <w:pPr>
        <w:spacing w:line="360" w:lineRule="auto"/>
        <w:jc w:val="both"/>
        <w:rPr>
          <w:rFonts w:ascii="Calibri Light" w:hAnsi="Calibri Light" w:cs="Calibri Light"/>
          <w:color w:val="000000" w:themeColor="text1"/>
          <w:sz w:val="24"/>
          <w:szCs w:val="24"/>
          <w:lang w:val="hu-HU"/>
        </w:rPr>
      </w:pPr>
      <w:r w:rsidRPr="00982CE3">
        <w:rPr>
          <w:rFonts w:ascii="Calibri Light" w:hAnsi="Calibri Light" w:cs="Calibri Light"/>
          <w:color w:val="000000" w:themeColor="text1"/>
          <w:sz w:val="24"/>
          <w:szCs w:val="24"/>
          <w:lang w:val="hu-HU"/>
        </w:rPr>
        <w:t>Jogállamban az alkotmányosság biztosítja a hatalomgyakorlás törvényességét, a polgári szabadságjogok védelmét, valamint a hatalmi ágak elválasztását és kiegyensúlyozását. Az alkotmányosság lényege, hogy az állami hatalom a jog korlátai között működik, és ebben az alapvető emberi jogok védelme fontos szerepet kap. Az alkotmányosságra a korlátlan hatalom fenyeget</w:t>
      </w:r>
      <w:r w:rsidR="00FF154C">
        <w:rPr>
          <w:rFonts w:ascii="Calibri Light" w:hAnsi="Calibri Light" w:cs="Calibri Light"/>
          <w:color w:val="000000" w:themeColor="text1"/>
          <w:sz w:val="24"/>
          <w:szCs w:val="24"/>
          <w:lang w:val="hu-HU"/>
        </w:rPr>
        <w:t xml:space="preserve">ően hat, </w:t>
      </w:r>
      <w:r w:rsidRPr="00982CE3">
        <w:rPr>
          <w:rFonts w:ascii="Calibri Light" w:hAnsi="Calibri Light" w:cs="Calibri Light"/>
          <w:color w:val="000000" w:themeColor="text1"/>
          <w:sz w:val="24"/>
          <w:szCs w:val="24"/>
          <w:lang w:val="hu-HU"/>
        </w:rPr>
        <w:t>például az alkotmányt sértő jogszabályok elfogadásával vagy az </w:t>
      </w:r>
      <w:hyperlink r:id="rId11" w:history="1">
        <w:r w:rsidRPr="00982CE3">
          <w:rPr>
            <w:rStyle w:val="Hyperlink"/>
            <w:rFonts w:ascii="Calibri Light" w:hAnsi="Calibri Light" w:cs="Calibri Light"/>
            <w:color w:val="000000" w:themeColor="text1"/>
            <w:sz w:val="24"/>
            <w:szCs w:val="24"/>
            <w:u w:val="none"/>
            <w:lang w:val="hu-HU"/>
          </w:rPr>
          <w:t>alkotmánybíróság</w:t>
        </w:r>
      </w:hyperlink>
      <w:r w:rsidRPr="00982CE3">
        <w:rPr>
          <w:rFonts w:ascii="Calibri Light" w:hAnsi="Calibri Light" w:cs="Calibri Light"/>
          <w:color w:val="000000" w:themeColor="text1"/>
          <w:sz w:val="24"/>
          <w:szCs w:val="24"/>
          <w:lang w:val="hu-HU"/>
        </w:rPr>
        <w:t> meggyengítésével. Ilyen helyzetben az alkotmány formálissá válik, és az állami szervek ténylegesen nem tartják be az alapelveket. A formális alkotmány tehát szükséges, de nem elégséges feltétele tehát az állam alkotmányos működésének.</w:t>
      </w:r>
    </w:p>
    <w:p w14:paraId="2F6B1A70" w14:textId="565E4487" w:rsidR="00665818" w:rsidRDefault="000C2720" w:rsidP="00275AEE">
      <w:pPr>
        <w:spacing w:line="360" w:lineRule="auto"/>
        <w:jc w:val="both"/>
        <w:rPr>
          <w:rFonts w:ascii="Calibri Light" w:hAnsi="Calibri Light" w:cs="Calibri Light"/>
          <w:color w:val="000000" w:themeColor="text1"/>
          <w:sz w:val="24"/>
          <w:szCs w:val="24"/>
          <w:lang w:val="hu-HU"/>
        </w:rPr>
      </w:pPr>
      <w:r w:rsidRPr="000C2720">
        <w:rPr>
          <w:rFonts w:ascii="Calibri Light" w:hAnsi="Calibri Light" w:cs="Calibri Light"/>
          <w:color w:val="000000" w:themeColor="text1"/>
          <w:sz w:val="24"/>
          <w:szCs w:val="24"/>
          <w:lang w:val="hu-HU"/>
        </w:rPr>
        <w:t>Az alkotmányosság csakis tartalmilag értelmezhető, ott valósul meg, ahol az állam működése, az alkotmány és a törvények eleget tesznek olyan alapelveknek, mint például a népszuverenitás, a hatalmi ágak megosztása, </w:t>
      </w:r>
      <w:hyperlink r:id="rId12" w:history="1">
        <w:r w:rsidRPr="000C2720">
          <w:rPr>
            <w:rStyle w:val="Hyperlink"/>
            <w:rFonts w:ascii="Calibri Light" w:hAnsi="Calibri Light" w:cs="Calibri Light"/>
            <w:color w:val="000000" w:themeColor="text1"/>
            <w:sz w:val="24"/>
            <w:szCs w:val="24"/>
            <w:u w:val="none"/>
            <w:lang w:val="hu-HU"/>
          </w:rPr>
          <w:t>a jogállamiság</w:t>
        </w:r>
      </w:hyperlink>
      <w:r w:rsidRPr="000C2720">
        <w:rPr>
          <w:rFonts w:ascii="Calibri Light" w:hAnsi="Calibri Light" w:cs="Calibri Light"/>
          <w:color w:val="000000" w:themeColor="text1"/>
          <w:sz w:val="24"/>
          <w:szCs w:val="24"/>
          <w:lang w:val="hu-HU"/>
        </w:rPr>
        <w:t>, az emberi jogok vagy a bírói függetlenség.</w:t>
      </w:r>
    </w:p>
    <w:p w14:paraId="01029E92" w14:textId="3226251B" w:rsidR="00D76035" w:rsidRPr="00665818" w:rsidRDefault="00D76035" w:rsidP="00275AEE">
      <w:pPr>
        <w:spacing w:line="360" w:lineRule="auto"/>
        <w:jc w:val="both"/>
        <w:rPr>
          <w:rFonts w:ascii="Calibri Light" w:hAnsi="Calibri Light" w:cs="Calibri Light"/>
          <w:sz w:val="24"/>
          <w:szCs w:val="24"/>
          <w:lang w:val="hu-HU"/>
        </w:rPr>
      </w:pPr>
      <w:r>
        <w:rPr>
          <w:rFonts w:ascii="Calibri Light" w:hAnsi="Calibri Light" w:cs="Calibri Light"/>
          <w:sz w:val="24"/>
          <w:szCs w:val="24"/>
          <w:lang w:val="hu-HU"/>
        </w:rPr>
        <w:t>Számos országban népszavazás szükséges az alkotmány elfogadásához.</w:t>
      </w:r>
    </w:p>
    <w:p w14:paraId="75237F17" w14:textId="56D5413E" w:rsidR="000F4279" w:rsidRDefault="00E2503A" w:rsidP="00275AEE">
      <w:pPr>
        <w:spacing w:line="360" w:lineRule="auto"/>
        <w:jc w:val="both"/>
        <w:rPr>
          <w:rFonts w:ascii="Calibri Light" w:hAnsi="Calibri Light" w:cs="Calibri Light"/>
          <w:b/>
          <w:bCs/>
          <w:sz w:val="24"/>
          <w:szCs w:val="24"/>
          <w:lang w:val="hu-HU"/>
        </w:rPr>
      </w:pPr>
      <w:r>
        <w:rPr>
          <w:rFonts w:ascii="Calibri Light" w:hAnsi="Calibri Light" w:cs="Calibri Light"/>
          <w:b/>
          <w:bCs/>
          <w:sz w:val="24"/>
          <w:szCs w:val="24"/>
          <w:lang w:val="hu-HU"/>
        </w:rPr>
        <w:t>Állam</w:t>
      </w:r>
    </w:p>
    <w:p w14:paraId="0E54DCB6" w14:textId="77777777" w:rsidR="00E2503A" w:rsidRPr="00E2503A" w:rsidRDefault="00E2503A" w:rsidP="00275AEE">
      <w:pPr>
        <w:spacing w:line="360" w:lineRule="auto"/>
        <w:jc w:val="both"/>
        <w:rPr>
          <w:rFonts w:ascii="Calibri Light" w:hAnsi="Calibri Light" w:cs="Calibri Light"/>
          <w:color w:val="000000" w:themeColor="text1"/>
          <w:sz w:val="24"/>
          <w:szCs w:val="24"/>
          <w:lang w:val="hu-HU"/>
        </w:rPr>
      </w:pPr>
      <w:r w:rsidRPr="00E2503A">
        <w:rPr>
          <w:rFonts w:ascii="Calibri Light" w:hAnsi="Calibri Light" w:cs="Calibri Light"/>
          <w:color w:val="000000" w:themeColor="text1"/>
          <w:sz w:val="24"/>
          <w:szCs w:val="24"/>
          <w:lang w:val="hu-HU"/>
        </w:rPr>
        <w:t>Az állam olyan hatalmi intézmény, amely egy megadott földrajzi terület és az azon élő lakosság felett teljes és kizárólagos főhatalmat gyakorol.</w:t>
      </w:r>
    </w:p>
    <w:p w14:paraId="68A3E19F" w14:textId="77777777" w:rsidR="00E2503A" w:rsidRPr="00E2503A" w:rsidRDefault="00E2503A" w:rsidP="00275AEE">
      <w:pPr>
        <w:spacing w:line="360" w:lineRule="auto"/>
        <w:jc w:val="both"/>
        <w:rPr>
          <w:rFonts w:ascii="Calibri Light" w:hAnsi="Calibri Light" w:cs="Calibri Light"/>
          <w:color w:val="000000" w:themeColor="text1"/>
          <w:sz w:val="24"/>
          <w:szCs w:val="24"/>
          <w:lang w:val="hu-HU"/>
        </w:rPr>
      </w:pPr>
      <w:r w:rsidRPr="00E2503A">
        <w:rPr>
          <w:rFonts w:ascii="Calibri Light" w:hAnsi="Calibri Light" w:cs="Calibri Light"/>
          <w:color w:val="000000" w:themeColor="text1"/>
          <w:sz w:val="24"/>
          <w:szCs w:val="24"/>
          <w:lang w:val="hu-HU"/>
        </w:rPr>
        <w:t>Az állam a saját területén rendelkezik a legális erőszak használatának monopóliumával. A népességen és a felségterületen túl az állam egyik meghatározó fogalmi elemének tekintették </w:t>
      </w:r>
      <w:hyperlink r:id="rId13" w:history="1">
        <w:r w:rsidRPr="00E2503A">
          <w:rPr>
            <w:rStyle w:val="Hyperlink"/>
            <w:rFonts w:ascii="Calibri Light" w:hAnsi="Calibri Light" w:cs="Calibri Light"/>
            <w:color w:val="000000" w:themeColor="text1"/>
            <w:sz w:val="24"/>
            <w:szCs w:val="24"/>
            <w:u w:val="none"/>
            <w:lang w:val="hu-HU"/>
          </w:rPr>
          <w:t>a szuverenitást is</w:t>
        </w:r>
      </w:hyperlink>
      <w:r w:rsidRPr="00E2503A">
        <w:rPr>
          <w:rFonts w:ascii="Calibri Light" w:hAnsi="Calibri Light" w:cs="Calibri Light"/>
          <w:color w:val="000000" w:themeColor="text1"/>
          <w:sz w:val="24"/>
          <w:szCs w:val="24"/>
          <w:lang w:val="hu-HU"/>
        </w:rPr>
        <w:t>, azaz a főhatalom birtoklását is. Az </w:t>
      </w:r>
      <w:hyperlink r:id="rId14" w:history="1">
        <w:r w:rsidRPr="00E2503A">
          <w:rPr>
            <w:rStyle w:val="Hyperlink"/>
            <w:rFonts w:ascii="Calibri Light" w:hAnsi="Calibri Light" w:cs="Calibri Light"/>
            <w:color w:val="000000" w:themeColor="text1"/>
            <w:sz w:val="24"/>
            <w:szCs w:val="24"/>
            <w:u w:val="none"/>
            <w:lang w:val="hu-HU"/>
          </w:rPr>
          <w:t>ókor óta</w:t>
        </w:r>
      </w:hyperlink>
      <w:r w:rsidRPr="00E2503A">
        <w:rPr>
          <w:rFonts w:ascii="Calibri Light" w:hAnsi="Calibri Light" w:cs="Calibri Light"/>
          <w:color w:val="000000" w:themeColor="text1"/>
          <w:sz w:val="24"/>
          <w:szCs w:val="24"/>
          <w:lang w:val="hu-HU"/>
        </w:rPr>
        <w:t> köztudomású, hogy főhatalom nélkül nem beszélhetünk államról, és alapkérdésnek számít kié is ez a főhatalom.</w:t>
      </w:r>
    </w:p>
    <w:p w14:paraId="721370BE" w14:textId="77777777" w:rsidR="00E2503A" w:rsidRDefault="00E2503A" w:rsidP="00275AEE">
      <w:pPr>
        <w:spacing w:line="360" w:lineRule="auto"/>
        <w:jc w:val="both"/>
        <w:rPr>
          <w:rFonts w:ascii="Calibri Light" w:hAnsi="Calibri Light" w:cs="Calibri Light"/>
          <w:color w:val="000000" w:themeColor="text1"/>
          <w:sz w:val="24"/>
          <w:szCs w:val="24"/>
          <w:lang w:val="hu-HU"/>
        </w:rPr>
      </w:pPr>
      <w:r w:rsidRPr="00E2503A">
        <w:rPr>
          <w:rFonts w:ascii="Calibri Light" w:hAnsi="Calibri Light" w:cs="Calibri Light"/>
          <w:color w:val="000000" w:themeColor="text1"/>
          <w:sz w:val="24"/>
          <w:szCs w:val="24"/>
          <w:lang w:val="hu-HU"/>
        </w:rPr>
        <w:t>Az emberek közösségének, politikai társulásának egy sajátos formája, amely megteremti a társadalmi együttélés rendjét. Ennek két tényezője a hatalom és a jog, amelyekből kifejtjhető a hatalmi állam és a jogállam fogalmai. Alkotmánya elsősorban államoknak van, az emberi jogokat leginkább az állam működteti, azok leginkább az államon keresztül érvényesülhetnek.</w:t>
      </w:r>
    </w:p>
    <w:p w14:paraId="65A91744" w14:textId="7D27F37E" w:rsidR="00534F3E" w:rsidRPr="00EF31D2" w:rsidRDefault="00534F3E" w:rsidP="00275AEE">
      <w:pPr>
        <w:spacing w:line="360" w:lineRule="auto"/>
        <w:jc w:val="both"/>
        <w:rPr>
          <w:rFonts w:ascii="Calibri Light" w:hAnsi="Calibri Light" w:cs="Calibri Light"/>
          <w:b/>
          <w:bCs/>
          <w:color w:val="000000" w:themeColor="text1"/>
          <w:sz w:val="24"/>
          <w:szCs w:val="24"/>
          <w:lang w:val="hu-HU"/>
        </w:rPr>
      </w:pPr>
      <w:r w:rsidRPr="00EF31D2">
        <w:rPr>
          <w:rFonts w:ascii="Calibri Light" w:hAnsi="Calibri Light" w:cs="Calibri Light"/>
          <w:b/>
          <w:bCs/>
          <w:color w:val="000000" w:themeColor="text1"/>
          <w:sz w:val="24"/>
          <w:szCs w:val="24"/>
          <w:lang w:val="hu-HU"/>
        </w:rPr>
        <w:t>Állami Számvevőszék</w:t>
      </w:r>
    </w:p>
    <w:p w14:paraId="3D87F7E2" w14:textId="75216784" w:rsidR="00534F3E" w:rsidRPr="006723F5" w:rsidRDefault="00EF31D2" w:rsidP="00275AEE">
      <w:pPr>
        <w:spacing w:line="360" w:lineRule="auto"/>
        <w:jc w:val="both"/>
        <w:rPr>
          <w:rFonts w:ascii="Calibri Light" w:hAnsi="Calibri Light" w:cs="Calibri Light"/>
          <w:color w:val="000000" w:themeColor="text1"/>
          <w:sz w:val="24"/>
          <w:szCs w:val="24"/>
          <w:lang w:val="hu-HU"/>
        </w:rPr>
      </w:pPr>
      <w:r w:rsidRPr="00EF31D2">
        <w:rPr>
          <w:rFonts w:ascii="Calibri Light" w:hAnsi="Calibri Light" w:cs="Calibri Light"/>
          <w:color w:val="000000" w:themeColor="text1"/>
          <w:sz w:val="24"/>
          <w:szCs w:val="24"/>
          <w:lang w:val="hu-HU"/>
        </w:rPr>
        <w:t>Az Állami Számvevőszék az </w:t>
      </w:r>
      <w:hyperlink r:id="rId15" w:tooltip="Országgyűlés" w:history="1">
        <w:r w:rsidRPr="00EF31D2">
          <w:rPr>
            <w:rStyle w:val="Hyperlink"/>
            <w:rFonts w:ascii="Calibri Light" w:hAnsi="Calibri Light" w:cs="Calibri Light"/>
            <w:color w:val="000000" w:themeColor="text1"/>
            <w:sz w:val="24"/>
            <w:szCs w:val="24"/>
            <w:u w:val="none"/>
            <w:lang w:val="hu-HU"/>
          </w:rPr>
          <w:t>Országgyűlés</w:t>
        </w:r>
      </w:hyperlink>
      <w:r w:rsidRPr="00EF31D2">
        <w:rPr>
          <w:rFonts w:ascii="Calibri Light" w:hAnsi="Calibri Light" w:cs="Calibri Light"/>
          <w:color w:val="000000" w:themeColor="text1"/>
          <w:sz w:val="24"/>
          <w:szCs w:val="24"/>
          <w:lang w:val="hu-HU"/>
        </w:rPr>
        <w:t> legfőbb pénzügyi és gazdasági ellenőrző szerve, amely az Országgyűlésnek alárendelve látja el feladatát, és amely általános hatáskörrel végzi a közpénzekkel, illetve az állami és önkormányzati vagyonnal való gazdálkodás ellenőrzését. </w:t>
      </w:r>
      <w:r w:rsidR="006948E9" w:rsidRPr="006948E9">
        <w:rPr>
          <w:rFonts w:ascii="Calibri Light" w:hAnsi="Calibri Light" w:cs="Calibri Light"/>
          <w:color w:val="000000" w:themeColor="text1"/>
          <w:sz w:val="24"/>
          <w:szCs w:val="24"/>
          <w:lang w:val="hu-HU"/>
        </w:rPr>
        <w:t>Az Állami Számvevőszék elnökét az Országgyűlés az országgyűlési képviselők kétharmadának szavazatával tizenkét évre választja meg.</w:t>
      </w:r>
      <w:r w:rsidR="00DF74D7">
        <w:rPr>
          <w:rFonts w:ascii="Calibri Light" w:hAnsi="Calibri Light" w:cs="Calibri Light"/>
          <w:color w:val="000000" w:themeColor="text1"/>
          <w:sz w:val="24"/>
          <w:szCs w:val="24"/>
          <w:lang w:val="hu-HU"/>
        </w:rPr>
        <w:t xml:space="preserve"> </w:t>
      </w:r>
      <w:r w:rsidR="00DF74D7" w:rsidRPr="006723F5">
        <w:rPr>
          <w:rFonts w:ascii="Calibri Light" w:hAnsi="Calibri Light" w:cs="Calibri Light"/>
          <w:color w:val="000000" w:themeColor="text1"/>
          <w:sz w:val="24"/>
          <w:szCs w:val="24"/>
          <w:lang w:val="hu-HU"/>
        </w:rPr>
        <w:t>Az Állami Számvevőszék tevékenységét ellenőrzési terv alapján végzi, amit az elnök hagy jóvá. </w:t>
      </w:r>
      <w:r w:rsidR="006948E9">
        <w:rPr>
          <w:rFonts w:ascii="Calibri Light" w:hAnsi="Calibri Light" w:cs="Calibri Light"/>
          <w:color w:val="000000" w:themeColor="text1"/>
          <w:sz w:val="24"/>
          <w:szCs w:val="24"/>
          <w:lang w:val="hu-HU"/>
        </w:rPr>
        <w:t xml:space="preserve"> Így tehát a fő feladata szerint Országgyűlés </w:t>
      </w:r>
      <w:r w:rsidR="006723F5">
        <w:rPr>
          <w:rFonts w:ascii="Calibri Light" w:hAnsi="Calibri Light" w:cs="Calibri Light"/>
          <w:color w:val="000000" w:themeColor="text1"/>
          <w:sz w:val="24"/>
          <w:szCs w:val="24"/>
          <w:lang w:val="hu-HU"/>
        </w:rPr>
        <w:t xml:space="preserve">pénzügyi </w:t>
      </w:r>
      <w:r w:rsidR="006948E9">
        <w:rPr>
          <w:rFonts w:ascii="Calibri Light" w:hAnsi="Calibri Light" w:cs="Calibri Light"/>
          <w:color w:val="000000" w:themeColor="text1"/>
          <w:sz w:val="24"/>
          <w:szCs w:val="24"/>
          <w:lang w:val="hu-HU"/>
        </w:rPr>
        <w:t>ellenőrzéséért felelős szervezet, az Országgyűlés által választott</w:t>
      </w:r>
      <w:r w:rsidR="00DF74D7">
        <w:rPr>
          <w:rFonts w:ascii="Calibri Light" w:hAnsi="Calibri Light" w:cs="Calibri Light"/>
          <w:color w:val="000000" w:themeColor="text1"/>
          <w:sz w:val="24"/>
          <w:szCs w:val="24"/>
          <w:lang w:val="hu-HU"/>
        </w:rPr>
        <w:t xml:space="preserve"> elnök által elfogadott terv alapján működik, mely az ellenőrzés függetlenségét teszi kérdőjelessé.</w:t>
      </w:r>
    </w:p>
    <w:p w14:paraId="209B989F" w14:textId="1D269CCB" w:rsidR="00017ED1" w:rsidRPr="00EF31D2" w:rsidRDefault="00017ED1" w:rsidP="00275AEE">
      <w:pPr>
        <w:spacing w:line="360" w:lineRule="auto"/>
        <w:jc w:val="both"/>
        <w:rPr>
          <w:rFonts w:ascii="Calibri Light" w:hAnsi="Calibri Light" w:cs="Calibri Light"/>
          <w:b/>
          <w:bCs/>
          <w:color w:val="000000" w:themeColor="text1"/>
          <w:sz w:val="24"/>
          <w:szCs w:val="24"/>
          <w:lang w:val="hu-HU"/>
        </w:rPr>
      </w:pPr>
      <w:r w:rsidRPr="00EF31D2">
        <w:rPr>
          <w:rFonts w:ascii="Calibri Light" w:hAnsi="Calibri Light" w:cs="Calibri Light"/>
          <w:b/>
          <w:bCs/>
          <w:color w:val="000000" w:themeColor="text1"/>
          <w:sz w:val="24"/>
          <w:szCs w:val="24"/>
          <w:lang w:val="hu-HU"/>
        </w:rPr>
        <w:t>Autokrácia</w:t>
      </w:r>
    </w:p>
    <w:p w14:paraId="70C36B0B" w14:textId="77777777" w:rsidR="00017ED1" w:rsidRPr="00017ED1" w:rsidRDefault="00017ED1" w:rsidP="00275AEE">
      <w:pPr>
        <w:spacing w:line="360" w:lineRule="auto"/>
        <w:jc w:val="both"/>
        <w:rPr>
          <w:rFonts w:ascii="Calibri Light" w:hAnsi="Calibri Light" w:cs="Calibri Light"/>
          <w:color w:val="000000" w:themeColor="text1"/>
          <w:sz w:val="24"/>
          <w:szCs w:val="24"/>
          <w:lang w:val="hu-HU"/>
        </w:rPr>
      </w:pPr>
      <w:r w:rsidRPr="00017ED1">
        <w:rPr>
          <w:rFonts w:ascii="Calibri Light" w:hAnsi="Calibri Light" w:cs="Calibri Light"/>
          <w:color w:val="000000" w:themeColor="text1"/>
          <w:sz w:val="24"/>
          <w:szCs w:val="24"/>
          <w:lang w:val="hu-HU"/>
        </w:rPr>
        <w:t>Átmeneti politikai-uralmi-kormányzati rendszer a demokrácia és a diktatúra között. A diktatúrákkal szemben az autokráciákban formálisan ugyan látszatra vannak demokratikus intézmények, de a jogállamiság és az alapvető jogok aláásása miatt a gyakorlatban egy ember vagy egy uralmi csoport hegemón módon döntő befolyást gyakorol a politikai és államélet minden egyes területe felett.</w:t>
      </w:r>
    </w:p>
    <w:p w14:paraId="57F6DA99" w14:textId="16B9164C" w:rsidR="00EF31D2" w:rsidRPr="00517A15" w:rsidRDefault="00017ED1" w:rsidP="00275AEE">
      <w:pPr>
        <w:spacing w:line="360" w:lineRule="auto"/>
        <w:jc w:val="both"/>
        <w:rPr>
          <w:rFonts w:ascii="Calibri Light" w:hAnsi="Calibri Light" w:cs="Calibri Light"/>
          <w:color w:val="000000" w:themeColor="text1"/>
          <w:sz w:val="24"/>
          <w:szCs w:val="24"/>
          <w:lang w:val="hu-HU"/>
        </w:rPr>
      </w:pPr>
      <w:r w:rsidRPr="00017ED1">
        <w:rPr>
          <w:rFonts w:ascii="Calibri Light" w:hAnsi="Calibri Light" w:cs="Calibri Light"/>
          <w:color w:val="000000" w:themeColor="text1"/>
          <w:sz w:val="24"/>
          <w:szCs w:val="24"/>
          <w:lang w:val="hu-HU"/>
        </w:rPr>
        <w:t>Autokráciában többnyire nincsen nyílt, véres erőszak a politikai ellenzék ellen, a hatalom inkább a fékek és egyensúlyok, civil szféra és médiaszabadság felszámolásával lehetetleníti el ellenfeleit. A világ lakosságának közel háromnegyede él autokratikus rendszerben. Magyarország gyakori példája az autokráciának, az Európai Parlament többször is </w:t>
      </w:r>
      <w:hyperlink r:id="rId16" w:history="1">
        <w:r w:rsidRPr="00017ED1">
          <w:rPr>
            <w:rStyle w:val="Hyperlink"/>
            <w:rFonts w:ascii="Calibri Light" w:hAnsi="Calibri Light" w:cs="Calibri Light"/>
            <w:color w:val="000000" w:themeColor="text1"/>
            <w:sz w:val="24"/>
            <w:szCs w:val="24"/>
            <w:u w:val="none"/>
            <w:lang w:val="hu-HU"/>
          </w:rPr>
          <w:t>választásos autokráciaként</w:t>
        </w:r>
      </w:hyperlink>
      <w:r w:rsidRPr="00017ED1">
        <w:rPr>
          <w:rFonts w:ascii="Calibri Light" w:hAnsi="Calibri Light" w:cs="Calibri Light"/>
          <w:color w:val="000000" w:themeColor="text1"/>
          <w:sz w:val="24"/>
          <w:szCs w:val="24"/>
          <w:lang w:val="hu-HU"/>
        </w:rPr>
        <w:t> határozta meg a magyar politikai rendszert.</w:t>
      </w:r>
    </w:p>
    <w:p w14:paraId="289C9DF8" w14:textId="5D4C6CCD" w:rsidR="00017ED1" w:rsidRPr="00B44A4F" w:rsidRDefault="00B44A4F" w:rsidP="00275AEE">
      <w:pPr>
        <w:spacing w:line="360" w:lineRule="auto"/>
        <w:jc w:val="both"/>
        <w:rPr>
          <w:rFonts w:ascii="Calibri Light" w:hAnsi="Calibri Light" w:cs="Calibri Light"/>
          <w:b/>
          <w:bCs/>
          <w:color w:val="000000" w:themeColor="text1"/>
          <w:sz w:val="24"/>
          <w:szCs w:val="24"/>
          <w:lang w:val="hu-HU"/>
        </w:rPr>
      </w:pPr>
      <w:r w:rsidRPr="00B44A4F">
        <w:rPr>
          <w:rFonts w:ascii="Calibri Light" w:hAnsi="Calibri Light" w:cs="Calibri Light"/>
          <w:b/>
          <w:bCs/>
          <w:color w:val="000000" w:themeColor="text1"/>
          <w:sz w:val="24"/>
          <w:szCs w:val="24"/>
          <w:lang w:val="hu-HU"/>
        </w:rPr>
        <w:t>Bíróság</w:t>
      </w:r>
    </w:p>
    <w:p w14:paraId="245316DE" w14:textId="77777777" w:rsidR="00B44A4F" w:rsidRPr="00B44A4F" w:rsidRDefault="00B44A4F" w:rsidP="00275AEE">
      <w:pPr>
        <w:spacing w:line="360" w:lineRule="auto"/>
        <w:jc w:val="both"/>
        <w:rPr>
          <w:rFonts w:ascii="Calibri Light" w:hAnsi="Calibri Light" w:cs="Calibri Light"/>
          <w:b/>
          <w:bCs/>
          <w:color w:val="000000" w:themeColor="text1"/>
          <w:sz w:val="24"/>
          <w:szCs w:val="24"/>
          <w:lang w:val="hu-HU"/>
        </w:rPr>
      </w:pPr>
      <w:r w:rsidRPr="00B44A4F">
        <w:rPr>
          <w:rFonts w:ascii="Calibri Light" w:hAnsi="Calibri Light" w:cs="Calibri Light"/>
          <w:color w:val="000000" w:themeColor="text1"/>
          <w:sz w:val="24"/>
          <w:szCs w:val="24"/>
          <w:lang w:val="hu-HU"/>
        </w:rPr>
        <w:t>A bíróságok a jogérvényesítés és igazságszolgáltatás közjogi intézményei. Ismeretesek rendes bíróságok, különbíróságok és rendkívüli (eseti) bíróságok.</w:t>
      </w:r>
    </w:p>
    <w:p w14:paraId="22A10650" w14:textId="77777777" w:rsidR="00B44A4F" w:rsidRPr="00B44A4F" w:rsidRDefault="00B44A4F" w:rsidP="00275AEE">
      <w:pPr>
        <w:spacing w:line="360" w:lineRule="auto"/>
        <w:jc w:val="both"/>
        <w:rPr>
          <w:rFonts w:ascii="Calibri Light" w:hAnsi="Calibri Light" w:cs="Calibri Light"/>
          <w:color w:val="000000" w:themeColor="text1"/>
          <w:sz w:val="24"/>
          <w:szCs w:val="24"/>
          <w:lang w:val="hu-HU"/>
        </w:rPr>
      </w:pPr>
      <w:r w:rsidRPr="00B44A4F">
        <w:rPr>
          <w:rFonts w:ascii="Calibri Light" w:hAnsi="Calibri Light" w:cs="Calibri Light"/>
          <w:color w:val="000000" w:themeColor="text1"/>
          <w:sz w:val="24"/>
          <w:szCs w:val="24"/>
          <w:lang w:val="hu-HU"/>
        </w:rPr>
        <w:t>A bíróság az igazságszolgáltatás egyik alapvető intézménye, amely az állami hatalom részeként a jogviták eldöntésére, a törvények alkalmazására, a jogszabályok betartatásának ellenőrzése, valamint az igazságosság és jogbiztonság érvényesítésére szolgál. A bíróságoknak </w:t>
      </w:r>
      <w:hyperlink r:id="rId17" w:history="1">
        <w:r w:rsidRPr="00B44A4F">
          <w:rPr>
            <w:rStyle w:val="Hyperlink"/>
            <w:rFonts w:ascii="Calibri Light" w:hAnsi="Calibri Light" w:cs="Calibri Light"/>
            <w:color w:val="000000" w:themeColor="text1"/>
            <w:sz w:val="24"/>
            <w:szCs w:val="24"/>
            <w:u w:val="none"/>
            <w:lang w:val="hu-HU"/>
          </w:rPr>
          <w:t>függetlenül</w:t>
        </w:r>
      </w:hyperlink>
      <w:r w:rsidRPr="00B44A4F">
        <w:rPr>
          <w:rFonts w:ascii="Calibri Light" w:hAnsi="Calibri Light" w:cs="Calibri Light"/>
          <w:color w:val="000000" w:themeColor="text1"/>
          <w:sz w:val="24"/>
          <w:szCs w:val="24"/>
          <w:lang w:val="hu-HU"/>
        </w:rPr>
        <w:t>, politikai és gazdasági befolyástól mentesen kell működniük, hogy biztosítani tudják a pártatlan ítélkezést.</w:t>
      </w:r>
    </w:p>
    <w:p w14:paraId="167BDF5E" w14:textId="77777777" w:rsidR="00B44A4F" w:rsidRPr="00B44A4F" w:rsidRDefault="00B44A4F" w:rsidP="00275AEE">
      <w:pPr>
        <w:spacing w:line="360" w:lineRule="auto"/>
        <w:jc w:val="both"/>
        <w:rPr>
          <w:rFonts w:ascii="Calibri Light" w:hAnsi="Calibri Light" w:cs="Calibri Light"/>
          <w:color w:val="000000" w:themeColor="text1"/>
          <w:sz w:val="24"/>
          <w:szCs w:val="24"/>
          <w:lang w:val="hu-HU"/>
        </w:rPr>
      </w:pPr>
      <w:r w:rsidRPr="00B44A4F">
        <w:rPr>
          <w:rFonts w:ascii="Calibri Light" w:hAnsi="Calibri Light" w:cs="Calibri Light"/>
          <w:color w:val="000000" w:themeColor="text1"/>
          <w:sz w:val="24"/>
          <w:szCs w:val="24"/>
          <w:lang w:val="hu-HU"/>
        </w:rPr>
        <w:t>A bíróságok betagozódnak az igazságszolgáltatás rendszerébe, egyben kontrollálják az igazságszolgáltatás egyéb szereplőit. A bírák hibáinak, elfogultságának vagy túlzásainak korrigálását szolgálja a többfokú bírósági szervezetrendszer és a jogorvoslat lehetősége (pl. fellebbezés).</w:t>
      </w:r>
    </w:p>
    <w:p w14:paraId="2934C462" w14:textId="77777777" w:rsidR="00B44A4F" w:rsidRDefault="00B44A4F" w:rsidP="00275AEE">
      <w:pPr>
        <w:spacing w:line="360" w:lineRule="auto"/>
        <w:jc w:val="both"/>
        <w:rPr>
          <w:rFonts w:ascii="Calibri Light" w:hAnsi="Calibri Light" w:cs="Calibri Light"/>
          <w:color w:val="000000" w:themeColor="text1"/>
          <w:sz w:val="24"/>
          <w:szCs w:val="24"/>
          <w:lang w:val="hu-HU"/>
        </w:rPr>
      </w:pPr>
      <w:r w:rsidRPr="00B44A4F">
        <w:rPr>
          <w:rFonts w:ascii="Calibri Light" w:hAnsi="Calibri Light" w:cs="Calibri Light"/>
          <w:color w:val="000000" w:themeColor="text1"/>
          <w:sz w:val="24"/>
          <w:szCs w:val="24"/>
          <w:lang w:val="hu-HU"/>
        </w:rPr>
        <w:t>A polgárok általában </w:t>
      </w:r>
      <w:hyperlink r:id="rId18" w:history="1">
        <w:r w:rsidRPr="00B44A4F">
          <w:rPr>
            <w:rStyle w:val="Hyperlink"/>
            <w:rFonts w:ascii="Calibri Light" w:hAnsi="Calibri Light" w:cs="Calibri Light"/>
            <w:color w:val="000000" w:themeColor="text1"/>
            <w:sz w:val="24"/>
            <w:szCs w:val="24"/>
            <w:u w:val="none"/>
            <w:lang w:val="hu-HU"/>
          </w:rPr>
          <w:t>jogsérelmeik</w:t>
        </w:r>
      </w:hyperlink>
      <w:r w:rsidRPr="00B44A4F">
        <w:rPr>
          <w:rFonts w:ascii="Calibri Light" w:hAnsi="Calibri Light" w:cs="Calibri Light"/>
          <w:color w:val="000000" w:themeColor="text1"/>
          <w:sz w:val="24"/>
          <w:szCs w:val="24"/>
          <w:lang w:val="hu-HU"/>
        </w:rPr>
        <w:t> orvoslása érdekében fordulnak bírósághoz, amikor más fórumokon nem találnak megoldást.</w:t>
      </w:r>
    </w:p>
    <w:p w14:paraId="4729875B" w14:textId="6B664FE5" w:rsidR="00E04156" w:rsidRDefault="00E04156" w:rsidP="00275AEE">
      <w:pPr>
        <w:spacing w:line="360" w:lineRule="auto"/>
        <w:jc w:val="both"/>
        <w:rPr>
          <w:rFonts w:ascii="Calibri Light" w:hAnsi="Calibri Light" w:cs="Calibri Light"/>
          <w:color w:val="000000" w:themeColor="text1"/>
          <w:sz w:val="24"/>
          <w:szCs w:val="24"/>
          <w:lang w:val="hu-HU"/>
        </w:rPr>
      </w:pPr>
      <w:r w:rsidRPr="00E04156">
        <w:rPr>
          <w:rFonts w:ascii="Calibri Light" w:hAnsi="Calibri Light" w:cs="Calibri Light"/>
          <w:color w:val="000000" w:themeColor="text1"/>
          <w:sz w:val="24"/>
          <w:szCs w:val="24"/>
          <w:lang w:val="hu-HU"/>
        </w:rPr>
        <w:t>A 2011. évi bírósági reformtól kezdve az igazságszolgáltatás feladatát Magyarországon a Kúria, az ítélőtáblák, a törvényszékek, a járásbíróságok és kerületi bíróságok, valamint a közigazgatási és munkaügyi bíróságok látják el.</w:t>
      </w:r>
    </w:p>
    <w:p w14:paraId="70629547" w14:textId="3CE6DD42" w:rsidR="00517A15" w:rsidRDefault="00E04156" w:rsidP="00275AEE">
      <w:pPr>
        <w:spacing w:line="360" w:lineRule="auto"/>
        <w:jc w:val="both"/>
        <w:rPr>
          <w:rFonts w:ascii="Calibri Light" w:hAnsi="Calibri Light" w:cs="Calibri Light"/>
          <w:color w:val="000000" w:themeColor="text1"/>
          <w:sz w:val="24"/>
          <w:szCs w:val="24"/>
          <w:lang w:val="hu-HU"/>
        </w:rPr>
      </w:pPr>
      <w:r>
        <w:rPr>
          <w:rFonts w:ascii="Calibri Light" w:hAnsi="Calibri Light" w:cs="Calibri Light"/>
          <w:noProof/>
          <w:color w:val="000000" w:themeColor="text1"/>
          <w:sz w:val="24"/>
          <w:szCs w:val="24"/>
          <w:lang w:val="hu-HU"/>
        </w:rPr>
        <w:drawing>
          <wp:anchor distT="0" distB="0" distL="114300" distR="114300" simplePos="0" relativeHeight="251659264" behindDoc="0" locked="0" layoutInCell="1" allowOverlap="1" wp14:anchorId="7FC3022B" wp14:editId="6DE40033">
            <wp:simplePos x="0" y="0"/>
            <wp:positionH relativeFrom="margin">
              <wp:align>left</wp:align>
            </wp:positionH>
            <wp:positionV relativeFrom="paragraph">
              <wp:posOffset>104140</wp:posOffset>
            </wp:positionV>
            <wp:extent cx="4706007" cy="3334215"/>
            <wp:effectExtent l="0" t="0" r="0" b="0"/>
            <wp:wrapTight wrapText="bothSides">
              <wp:wrapPolygon edited="0">
                <wp:start x="0" y="0"/>
                <wp:lineTo x="0" y="21477"/>
                <wp:lineTo x="21510" y="21477"/>
                <wp:lineTo x="21510" y="0"/>
                <wp:lineTo x="0" y="0"/>
              </wp:wrapPolygon>
            </wp:wrapTight>
            <wp:docPr id="1227890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90738" name="Picture 1227890738"/>
                    <pic:cNvPicPr/>
                  </pic:nvPicPr>
                  <pic:blipFill>
                    <a:blip r:embed="rId19">
                      <a:extLst>
                        <a:ext uri="{28A0092B-C50C-407E-A947-70E740481C1C}">
                          <a14:useLocalDpi xmlns:a14="http://schemas.microsoft.com/office/drawing/2010/main" val="0"/>
                        </a:ext>
                      </a:extLst>
                    </a:blip>
                    <a:stretch>
                      <a:fillRect/>
                    </a:stretch>
                  </pic:blipFill>
                  <pic:spPr>
                    <a:xfrm>
                      <a:off x="0" y="0"/>
                      <a:ext cx="4706007" cy="3334215"/>
                    </a:xfrm>
                    <a:prstGeom prst="rect">
                      <a:avLst/>
                    </a:prstGeom>
                  </pic:spPr>
                </pic:pic>
              </a:graphicData>
            </a:graphic>
          </wp:anchor>
        </w:drawing>
      </w:r>
    </w:p>
    <w:p w14:paraId="767AF62E" w14:textId="77777777" w:rsidR="00E04156" w:rsidRDefault="00E04156" w:rsidP="00275AEE">
      <w:pPr>
        <w:spacing w:line="360" w:lineRule="auto"/>
        <w:jc w:val="both"/>
        <w:rPr>
          <w:rFonts w:ascii="Calibri Light" w:hAnsi="Calibri Light" w:cs="Calibri Light"/>
          <w:b/>
          <w:bCs/>
          <w:color w:val="000000" w:themeColor="text1"/>
          <w:sz w:val="24"/>
          <w:szCs w:val="24"/>
          <w:lang w:val="hu-HU"/>
        </w:rPr>
      </w:pPr>
    </w:p>
    <w:p w14:paraId="3E5F31B0" w14:textId="77777777" w:rsidR="00E04156" w:rsidRDefault="00E04156" w:rsidP="00275AEE">
      <w:pPr>
        <w:spacing w:line="360" w:lineRule="auto"/>
        <w:jc w:val="both"/>
        <w:rPr>
          <w:rFonts w:ascii="Calibri Light" w:hAnsi="Calibri Light" w:cs="Calibri Light"/>
          <w:b/>
          <w:bCs/>
          <w:color w:val="000000" w:themeColor="text1"/>
          <w:sz w:val="24"/>
          <w:szCs w:val="24"/>
          <w:lang w:val="hu-HU"/>
        </w:rPr>
      </w:pPr>
    </w:p>
    <w:p w14:paraId="18F8FB69" w14:textId="77777777" w:rsidR="00E04156" w:rsidRDefault="00E04156" w:rsidP="00275AEE">
      <w:pPr>
        <w:spacing w:line="360" w:lineRule="auto"/>
        <w:jc w:val="both"/>
        <w:rPr>
          <w:rFonts w:ascii="Calibri Light" w:hAnsi="Calibri Light" w:cs="Calibri Light"/>
          <w:b/>
          <w:bCs/>
          <w:color w:val="000000" w:themeColor="text1"/>
          <w:sz w:val="24"/>
          <w:szCs w:val="24"/>
          <w:lang w:val="hu-HU"/>
        </w:rPr>
      </w:pPr>
    </w:p>
    <w:p w14:paraId="5DC4F6AF" w14:textId="77777777" w:rsidR="00E04156" w:rsidRDefault="00E04156" w:rsidP="00275AEE">
      <w:pPr>
        <w:spacing w:line="360" w:lineRule="auto"/>
        <w:jc w:val="both"/>
        <w:rPr>
          <w:rFonts w:ascii="Calibri Light" w:hAnsi="Calibri Light" w:cs="Calibri Light"/>
          <w:b/>
          <w:bCs/>
          <w:color w:val="000000" w:themeColor="text1"/>
          <w:sz w:val="24"/>
          <w:szCs w:val="24"/>
          <w:lang w:val="hu-HU"/>
        </w:rPr>
      </w:pPr>
    </w:p>
    <w:p w14:paraId="5A4F4B10" w14:textId="77777777" w:rsidR="00E04156" w:rsidRDefault="00E04156" w:rsidP="00275AEE">
      <w:pPr>
        <w:spacing w:line="360" w:lineRule="auto"/>
        <w:jc w:val="both"/>
        <w:rPr>
          <w:rFonts w:ascii="Calibri Light" w:hAnsi="Calibri Light" w:cs="Calibri Light"/>
          <w:b/>
          <w:bCs/>
          <w:color w:val="000000" w:themeColor="text1"/>
          <w:sz w:val="24"/>
          <w:szCs w:val="24"/>
          <w:lang w:val="hu-HU"/>
        </w:rPr>
      </w:pPr>
    </w:p>
    <w:p w14:paraId="1E39D559" w14:textId="77777777" w:rsidR="00E04156" w:rsidRDefault="00E04156" w:rsidP="00275AEE">
      <w:pPr>
        <w:spacing w:line="360" w:lineRule="auto"/>
        <w:jc w:val="both"/>
        <w:rPr>
          <w:rFonts w:ascii="Calibri Light" w:hAnsi="Calibri Light" w:cs="Calibri Light"/>
          <w:b/>
          <w:bCs/>
          <w:color w:val="000000" w:themeColor="text1"/>
          <w:sz w:val="24"/>
          <w:szCs w:val="24"/>
          <w:lang w:val="hu-HU"/>
        </w:rPr>
      </w:pPr>
    </w:p>
    <w:p w14:paraId="29417D24" w14:textId="77777777" w:rsidR="00E04156" w:rsidRDefault="00E04156" w:rsidP="00275AEE">
      <w:pPr>
        <w:spacing w:line="360" w:lineRule="auto"/>
        <w:jc w:val="both"/>
        <w:rPr>
          <w:rFonts w:ascii="Calibri Light" w:hAnsi="Calibri Light" w:cs="Calibri Light"/>
          <w:b/>
          <w:bCs/>
          <w:color w:val="000000" w:themeColor="text1"/>
          <w:sz w:val="24"/>
          <w:szCs w:val="24"/>
          <w:lang w:val="hu-HU"/>
        </w:rPr>
      </w:pPr>
    </w:p>
    <w:p w14:paraId="2409B2F4" w14:textId="77777777" w:rsidR="00E04156" w:rsidRDefault="00E04156" w:rsidP="00275AEE">
      <w:pPr>
        <w:spacing w:line="360" w:lineRule="auto"/>
        <w:jc w:val="both"/>
        <w:rPr>
          <w:rFonts w:ascii="Calibri Light" w:hAnsi="Calibri Light" w:cs="Calibri Light"/>
          <w:b/>
          <w:bCs/>
          <w:color w:val="000000" w:themeColor="text1"/>
          <w:sz w:val="24"/>
          <w:szCs w:val="24"/>
          <w:lang w:val="hu-HU"/>
        </w:rPr>
      </w:pPr>
    </w:p>
    <w:p w14:paraId="3C614D91" w14:textId="648A2AAC" w:rsidR="00AE5965" w:rsidRPr="00B44A4F" w:rsidRDefault="00AE5965" w:rsidP="00275AEE">
      <w:pPr>
        <w:spacing w:line="360" w:lineRule="auto"/>
        <w:jc w:val="both"/>
        <w:rPr>
          <w:rFonts w:ascii="Calibri Light" w:hAnsi="Calibri Light" w:cs="Calibri Light"/>
          <w:b/>
          <w:bCs/>
          <w:color w:val="000000" w:themeColor="text1"/>
          <w:sz w:val="24"/>
          <w:szCs w:val="24"/>
          <w:lang w:val="hu-HU"/>
        </w:rPr>
      </w:pPr>
      <w:r w:rsidRPr="00AE5965">
        <w:rPr>
          <w:rFonts w:ascii="Calibri Light" w:hAnsi="Calibri Light" w:cs="Calibri Light"/>
          <w:b/>
          <w:bCs/>
          <w:color w:val="000000" w:themeColor="text1"/>
          <w:sz w:val="24"/>
          <w:szCs w:val="24"/>
          <w:lang w:val="hu-HU"/>
        </w:rPr>
        <w:t>Bíróságok függetlensége</w:t>
      </w:r>
    </w:p>
    <w:p w14:paraId="63D1BF2B" w14:textId="2A26E988" w:rsidR="00592D57" w:rsidRPr="00592D57" w:rsidRDefault="00592D57" w:rsidP="00275AEE">
      <w:pPr>
        <w:spacing w:line="360" w:lineRule="auto"/>
        <w:jc w:val="both"/>
        <w:rPr>
          <w:rFonts w:ascii="Calibri Light" w:hAnsi="Calibri Light" w:cs="Calibri Light"/>
          <w:color w:val="000000" w:themeColor="text1"/>
          <w:sz w:val="24"/>
          <w:szCs w:val="24"/>
          <w:lang w:val="hu-HU"/>
        </w:rPr>
      </w:pPr>
      <w:r w:rsidRPr="00592D57">
        <w:rPr>
          <w:rFonts w:ascii="Calibri Light" w:hAnsi="Calibri Light" w:cs="Calibri Light"/>
          <w:color w:val="000000" w:themeColor="text1"/>
          <w:sz w:val="24"/>
          <w:szCs w:val="24"/>
          <w:lang w:val="hu-HU"/>
        </w:rPr>
        <w:t>A demokratikus jogállam alapvető elve a hatalommegosztás. A bíróságok és a bírák függetlensége, legalább a törvényhozó és a végrehajtó hatalmi ágtól a biztosíték arra, hogy a bíróságok tevékenysége kizárólag csak a jognak legyen alárendelve.</w:t>
      </w:r>
    </w:p>
    <w:p w14:paraId="009FC5FE" w14:textId="787BEB3D" w:rsidR="00592D57" w:rsidRDefault="00592D57" w:rsidP="00275AEE">
      <w:pPr>
        <w:spacing w:line="360" w:lineRule="auto"/>
        <w:jc w:val="both"/>
        <w:rPr>
          <w:rFonts w:ascii="Calibri Light" w:hAnsi="Calibri Light" w:cs="Calibri Light"/>
          <w:color w:val="000000" w:themeColor="text1"/>
          <w:sz w:val="24"/>
          <w:szCs w:val="24"/>
          <w:lang w:val="hu-HU"/>
        </w:rPr>
      </w:pPr>
      <w:r w:rsidRPr="00592D57">
        <w:rPr>
          <w:rFonts w:ascii="Calibri Light" w:hAnsi="Calibri Light" w:cs="Calibri Light"/>
          <w:color w:val="000000" w:themeColor="text1"/>
          <w:sz w:val="24"/>
          <w:szCs w:val="24"/>
          <w:lang w:val="hu-HU"/>
        </w:rPr>
        <w:t xml:space="preserve">Az igazságszolgáltató hatalom sajátossága, hogy a bíróságok és a </w:t>
      </w:r>
      <w:r w:rsidR="00F44466">
        <w:rPr>
          <w:rFonts w:ascii="Calibri Light" w:hAnsi="Calibri Light" w:cs="Calibri Light"/>
          <w:color w:val="000000" w:themeColor="text1"/>
          <w:sz w:val="24"/>
          <w:szCs w:val="24"/>
          <w:lang w:val="hu-HU"/>
        </w:rPr>
        <w:t xml:space="preserve">klasszikus hármas hatalmi ágszétváéasztási elv, </w:t>
      </w:r>
      <w:r w:rsidRPr="00592D57">
        <w:rPr>
          <w:rFonts w:ascii="Calibri Light" w:hAnsi="Calibri Light" w:cs="Calibri Light"/>
          <w:color w:val="000000" w:themeColor="text1"/>
          <w:sz w:val="24"/>
          <w:szCs w:val="24"/>
          <w:lang w:val="hu-HU"/>
        </w:rPr>
        <w:t>másik két hatalmi ág</w:t>
      </w:r>
      <w:r w:rsidR="00F44466">
        <w:rPr>
          <w:rFonts w:ascii="Calibri Light" w:hAnsi="Calibri Light" w:cs="Calibri Light"/>
          <w:color w:val="000000" w:themeColor="text1"/>
          <w:sz w:val="24"/>
          <w:szCs w:val="24"/>
          <w:lang w:val="hu-HU"/>
        </w:rPr>
        <w:t>a</w:t>
      </w:r>
      <w:r w:rsidRPr="00592D57">
        <w:rPr>
          <w:rFonts w:ascii="Calibri Light" w:hAnsi="Calibri Light" w:cs="Calibri Light"/>
          <w:color w:val="000000" w:themeColor="text1"/>
          <w:sz w:val="24"/>
          <w:szCs w:val="24"/>
          <w:lang w:val="hu-HU"/>
        </w:rPr>
        <w:t xml:space="preserve"> között nem jöhet létre olyan politikai függés, mint a parlament és a kormány között. Mindennek az a célja, hogy a bíróságokon mindig pártatlan és igazságos döntések szülessenek. Ennek biztosítéka, hogy a bírák nem folytathatnak politikai tevékenységet, nem lehetnek politikai pártok tagjai, nem végezhetnek olyan tevékenységet, ami elfogultságot eredményezhet. A bírósági függetlenség hiányában a bírákat önkényesen lehet kinevezni, áthelyezni vagy elmozdítani; illetve a bírák önkényes kinevezése, áthelyezése vagy elmozdítása roncsolja a bíráskodás függetlenségét, a polgároknak a tisztességes eljáráshoz és törvényes bíróhoz való jogát.</w:t>
      </w:r>
    </w:p>
    <w:p w14:paraId="183196C4" w14:textId="0F3CEFDC" w:rsidR="00ED01B2" w:rsidRPr="008851A9" w:rsidRDefault="00ED01B2" w:rsidP="00275AEE">
      <w:pPr>
        <w:spacing w:line="360" w:lineRule="auto"/>
        <w:jc w:val="both"/>
        <w:rPr>
          <w:rFonts w:ascii="Calibri Light" w:hAnsi="Calibri Light" w:cs="Calibri Light"/>
          <w:b/>
          <w:bCs/>
          <w:color w:val="000000" w:themeColor="text1"/>
          <w:sz w:val="24"/>
          <w:szCs w:val="24"/>
          <w:lang w:val="hu-HU"/>
        </w:rPr>
      </w:pPr>
      <w:r w:rsidRPr="008851A9">
        <w:rPr>
          <w:rFonts w:ascii="Calibri Light" w:hAnsi="Calibri Light" w:cs="Calibri Light"/>
          <w:b/>
          <w:bCs/>
          <w:color w:val="000000" w:themeColor="text1"/>
          <w:sz w:val="24"/>
          <w:szCs w:val="24"/>
          <w:lang w:val="hu-HU"/>
        </w:rPr>
        <w:t>Bűncselekmény</w:t>
      </w:r>
    </w:p>
    <w:p w14:paraId="200657DA" w14:textId="77777777" w:rsidR="008851A9" w:rsidRPr="008851A9" w:rsidRDefault="008851A9" w:rsidP="00275AEE">
      <w:pPr>
        <w:spacing w:line="360" w:lineRule="auto"/>
        <w:jc w:val="both"/>
        <w:rPr>
          <w:rFonts w:ascii="Calibri Light" w:hAnsi="Calibri Light" w:cs="Calibri Light"/>
          <w:color w:val="000000" w:themeColor="text1"/>
          <w:sz w:val="24"/>
          <w:szCs w:val="24"/>
          <w:lang w:val="hu-HU"/>
        </w:rPr>
      </w:pPr>
      <w:r w:rsidRPr="008851A9">
        <w:rPr>
          <w:rFonts w:ascii="Calibri Light" w:hAnsi="Calibri Light" w:cs="Calibri Light"/>
          <w:color w:val="000000" w:themeColor="text1"/>
          <w:sz w:val="24"/>
          <w:szCs w:val="24"/>
          <w:lang w:val="hu-HU"/>
        </w:rPr>
        <w:t>A bűncselekmény olyan jogellenes cselekmény vagy mulasztás, amelyet a büntető törvények büntetendőnek nyilvánítanak, mivel veszélyezteti a társadalmi rendet, az egyének biztonságát vagy más alapvető értékeket.</w:t>
      </w:r>
    </w:p>
    <w:p w14:paraId="2E64FA46" w14:textId="77777777" w:rsidR="008851A9" w:rsidRPr="008851A9" w:rsidRDefault="008851A9" w:rsidP="00275AEE">
      <w:pPr>
        <w:spacing w:line="360" w:lineRule="auto"/>
        <w:jc w:val="both"/>
        <w:rPr>
          <w:rFonts w:ascii="Calibri Light" w:hAnsi="Calibri Light" w:cs="Calibri Light"/>
          <w:color w:val="000000" w:themeColor="text1"/>
          <w:sz w:val="24"/>
          <w:szCs w:val="24"/>
          <w:lang w:val="hu-HU"/>
        </w:rPr>
      </w:pPr>
      <w:r w:rsidRPr="008851A9">
        <w:rPr>
          <w:rFonts w:ascii="Calibri Light" w:hAnsi="Calibri Light" w:cs="Calibri Light"/>
          <w:color w:val="000000" w:themeColor="text1"/>
          <w:sz w:val="24"/>
          <w:szCs w:val="24"/>
          <w:lang w:val="hu-HU"/>
        </w:rPr>
        <w:t>A hatályos magyar Büntető Törvénykönyv szerint a bűncselekmény az a szándékosan vagy – ha e törvény a gondatlan elkövetést is büntetni rendeli – gondatlanságból elkövetett cselekmény, amely veszélyes a társadalomra, és amelyre e törvény büntetés kiszabását rendeli. Társadalomra veszélyes cselekmény az a tevékenység vagy mulasztás, amely mások személyét vagy jogait, illetve Magyarország Alaptörvény szerinti társadalmi, gazdasági, állami rendjét sérti vagy veszélyezteti. A bűncselekmény súlya alapján lehet bűntett vagy vétség. Bűntett az a szándékosan elkövetett bűncselekmény, amelyre e törvény kétévi szabadságvesztésnél súlyosabb büntetés kiszabását rendeli, minden más bűncselekmény vétség.</w:t>
      </w:r>
    </w:p>
    <w:p w14:paraId="72E20C1E" w14:textId="77777777" w:rsidR="008851A9" w:rsidRPr="008851A9" w:rsidRDefault="008851A9" w:rsidP="00275AEE">
      <w:pPr>
        <w:spacing w:line="360" w:lineRule="auto"/>
        <w:jc w:val="both"/>
        <w:rPr>
          <w:rFonts w:ascii="Calibri Light" w:hAnsi="Calibri Light" w:cs="Calibri Light"/>
          <w:color w:val="000000" w:themeColor="text1"/>
          <w:sz w:val="24"/>
          <w:szCs w:val="24"/>
          <w:lang w:val="hu-HU"/>
        </w:rPr>
      </w:pPr>
      <w:r w:rsidRPr="008851A9">
        <w:rPr>
          <w:rFonts w:ascii="Calibri Light" w:hAnsi="Calibri Light" w:cs="Calibri Light"/>
          <w:color w:val="000000" w:themeColor="text1"/>
          <w:sz w:val="24"/>
          <w:szCs w:val="24"/>
          <w:lang w:val="hu-HU"/>
        </w:rPr>
        <w:t>A bűncselekmények lehetnek háborús, katonai, adatvédelmi, korrupciós, hivatali, hivatalos személy elleniek, valamint emberiesség, személy (élet, testi épség, egészség, emberi szabadság, nemi élet szabadsága és nemi erkölcs, gyermekek és család, emberi méltóság), közlekedés rendje, vagyon, közrend, közbiztonság, köznyugalom, közigazgatás rendje, állam, az igazságszolgáltatás rendje vagy környezet ellen irányuló tettek, amelyeket az elkövető szándékosan vagy gondatlanságból követ el. Az igazságszolgáltatás célja, hogy a bűncselekményekért arányos büntetést szabjon ki, az áldozatoknak pedig jogorvoslatot és védelmet biztosítson.</w:t>
      </w:r>
    </w:p>
    <w:p w14:paraId="0E456B34" w14:textId="3996B12C" w:rsidR="002C0B89" w:rsidRPr="00275AEE" w:rsidRDefault="002C0B89" w:rsidP="00275AEE">
      <w:pPr>
        <w:spacing w:line="360" w:lineRule="auto"/>
        <w:jc w:val="both"/>
        <w:rPr>
          <w:rFonts w:ascii="Calibri Light" w:hAnsi="Calibri Light" w:cs="Calibri Light"/>
          <w:b/>
          <w:bCs/>
          <w:color w:val="000000" w:themeColor="text1"/>
          <w:sz w:val="24"/>
          <w:szCs w:val="24"/>
          <w:lang w:val="hu-HU"/>
        </w:rPr>
      </w:pPr>
      <w:hyperlink r:id="rId20" w:history="1">
        <w:r w:rsidRPr="00275AEE">
          <w:rPr>
            <w:rStyle w:val="Hyperlink"/>
            <w:rFonts w:ascii="Calibri Light" w:hAnsi="Calibri Light" w:cs="Calibri Light"/>
            <w:b/>
            <w:bCs/>
            <w:color w:val="000000" w:themeColor="text1"/>
            <w:sz w:val="24"/>
            <w:szCs w:val="24"/>
            <w:u w:val="none"/>
            <w:lang w:val="hu-HU"/>
          </w:rPr>
          <w:t>Büntető igazságszolgáltatás</w:t>
        </w:r>
      </w:hyperlink>
    </w:p>
    <w:p w14:paraId="3AFAB2A7" w14:textId="77777777" w:rsidR="00283067" w:rsidRPr="00275AEE" w:rsidRDefault="00283067" w:rsidP="00275AEE">
      <w:pPr>
        <w:spacing w:line="360" w:lineRule="auto"/>
        <w:jc w:val="both"/>
        <w:rPr>
          <w:rFonts w:ascii="Calibri Light" w:hAnsi="Calibri Light" w:cs="Calibri Light"/>
          <w:color w:val="000000" w:themeColor="text1"/>
          <w:sz w:val="24"/>
          <w:szCs w:val="24"/>
          <w:lang w:val="hu-HU"/>
        </w:rPr>
      </w:pPr>
      <w:r w:rsidRPr="00275AEE">
        <w:rPr>
          <w:rFonts w:ascii="Calibri Light" w:hAnsi="Calibri Light" w:cs="Calibri Light"/>
          <w:color w:val="000000" w:themeColor="text1"/>
          <w:sz w:val="24"/>
          <w:szCs w:val="24"/>
          <w:lang w:val="hu-HU"/>
        </w:rPr>
        <w:t>A büntető igazságszolgáltatás az az állami rendszer, amely segít kezelni a </w:t>
      </w:r>
      <w:hyperlink r:id="rId21" w:history="1">
        <w:r w:rsidRPr="00275AEE">
          <w:rPr>
            <w:rStyle w:val="Hyperlink"/>
            <w:rFonts w:ascii="Calibri Light" w:hAnsi="Calibri Light" w:cs="Calibri Light"/>
            <w:color w:val="000000" w:themeColor="text1"/>
            <w:sz w:val="24"/>
            <w:szCs w:val="24"/>
            <w:u w:val="none"/>
            <w:lang w:val="hu-HU"/>
          </w:rPr>
          <w:t>bűncselekményeket</w:t>
        </w:r>
      </w:hyperlink>
      <w:r w:rsidRPr="00275AEE">
        <w:rPr>
          <w:rFonts w:ascii="Calibri Light" w:hAnsi="Calibri Light" w:cs="Calibri Light"/>
          <w:color w:val="000000" w:themeColor="text1"/>
          <w:sz w:val="24"/>
          <w:szCs w:val="24"/>
          <w:lang w:val="hu-HU"/>
        </w:rPr>
        <w:t> és igazságot szolgáltatni. Feladata, hogy a bűnösöket felelősségre vonja, az áldozatokat megvédje, és a társadalmi rendet fenntartsa. Magyarországon az állam ezen keresztül érvényesíti kizárólagos büntetőhatalmát.</w:t>
      </w:r>
    </w:p>
    <w:p w14:paraId="3EA471DB" w14:textId="77777777" w:rsidR="00283067" w:rsidRPr="00275AEE" w:rsidRDefault="00283067" w:rsidP="00275AEE">
      <w:pPr>
        <w:spacing w:line="360" w:lineRule="auto"/>
        <w:jc w:val="both"/>
        <w:rPr>
          <w:rFonts w:ascii="Calibri Light" w:hAnsi="Calibri Light" w:cs="Calibri Light"/>
          <w:color w:val="000000" w:themeColor="text1"/>
          <w:sz w:val="24"/>
          <w:szCs w:val="24"/>
          <w:lang w:val="hu-HU"/>
        </w:rPr>
      </w:pPr>
      <w:r w:rsidRPr="00275AEE">
        <w:rPr>
          <w:rFonts w:ascii="Calibri Light" w:hAnsi="Calibri Light" w:cs="Calibri Light"/>
          <w:color w:val="000000" w:themeColor="text1"/>
          <w:sz w:val="24"/>
          <w:szCs w:val="24"/>
          <w:lang w:val="hu-HU"/>
        </w:rPr>
        <w:t>A büntető igazságszolgáltatási rendszer a legtöbb jogállamban négy fő részből tevődik össze. 1. A nyomozó hatóságok (pl. rendőrség, adóhivatal, nemzetbiztonsági szolgálat, speciális ügyészi szervek), amelyek megalapozott gyanú alapján nyomoznak. 2. A vádhatóság szerepét általában az ügyészség tölti be, amely szintén nyomozhat és felügyeli a nyomozást. 3. A </w:t>
      </w:r>
      <w:hyperlink r:id="rId22" w:history="1">
        <w:r w:rsidRPr="00275AEE">
          <w:rPr>
            <w:rStyle w:val="Hyperlink"/>
            <w:rFonts w:ascii="Calibri Light" w:hAnsi="Calibri Light" w:cs="Calibri Light"/>
            <w:color w:val="000000" w:themeColor="text1"/>
            <w:sz w:val="24"/>
            <w:szCs w:val="24"/>
            <w:u w:val="none"/>
            <w:lang w:val="hu-HU"/>
          </w:rPr>
          <w:t>bíróság</w:t>
        </w:r>
      </w:hyperlink>
      <w:r w:rsidRPr="00275AEE">
        <w:rPr>
          <w:rFonts w:ascii="Calibri Light" w:hAnsi="Calibri Light" w:cs="Calibri Light"/>
          <w:color w:val="000000" w:themeColor="text1"/>
          <w:sz w:val="24"/>
          <w:szCs w:val="24"/>
          <w:lang w:val="hu-HU"/>
        </w:rPr>
        <w:t>, amely ítélkezik, dönt a bűnösségről, és kiszabja a büntetést. Emellett elrendeli vagy megtagadja, meghosszabbítja vagy megszünteti az eljárás alá vont személyek letartóztatását, dönt a kényszerintézkedésekről (pl. házkutatásról, lehallgatásáról) és a feltételes szabadlábra helyezésről, ellenőrzi a szabadságvesztés végrehajtását. 4. A büntetés-végrehajtás, amely a kiszabott büntetéseket (leginkább a szabadságvesztést) végrehajtja, és támogatja az elítéltek társadalomba való visszailleszkedését (reintegrációját). Mindez azért működik, hogy biztosítsa a tisztességes eljárást és a törvények betartását.</w:t>
      </w:r>
    </w:p>
    <w:p w14:paraId="45B0B972" w14:textId="77777777" w:rsidR="00283067" w:rsidRPr="00275AEE" w:rsidRDefault="00283067" w:rsidP="00275AEE">
      <w:pPr>
        <w:spacing w:line="360" w:lineRule="auto"/>
        <w:jc w:val="both"/>
        <w:rPr>
          <w:rFonts w:ascii="Calibri Light" w:hAnsi="Calibri Light" w:cs="Calibri Light"/>
          <w:b/>
          <w:bCs/>
          <w:color w:val="000000" w:themeColor="text1"/>
          <w:sz w:val="24"/>
          <w:szCs w:val="24"/>
          <w:lang w:val="hu-HU"/>
        </w:rPr>
      </w:pPr>
      <w:r w:rsidRPr="00275AEE">
        <w:rPr>
          <w:rFonts w:ascii="Calibri Light" w:hAnsi="Calibri Light" w:cs="Calibri Light"/>
          <w:color w:val="000000" w:themeColor="text1"/>
          <w:sz w:val="24"/>
          <w:szCs w:val="24"/>
          <w:lang w:val="hu-HU"/>
        </w:rPr>
        <w:t>Minden terheltet (gyanúsítottat, vádlottat és elítéltet) megillet a törvényekben szabályozott fellebbezés és jogorvoslat joga.</w:t>
      </w:r>
    </w:p>
    <w:p w14:paraId="699B39BB" w14:textId="08545417" w:rsidR="00283067" w:rsidRDefault="00283067" w:rsidP="00275AEE">
      <w:pPr>
        <w:spacing w:line="360" w:lineRule="auto"/>
        <w:jc w:val="both"/>
        <w:rPr>
          <w:rFonts w:ascii="Calibri Light" w:hAnsi="Calibri Light" w:cs="Calibri Light"/>
          <w:b/>
          <w:bCs/>
          <w:color w:val="000000" w:themeColor="text1"/>
          <w:sz w:val="24"/>
          <w:szCs w:val="24"/>
          <w:lang w:val="hu-HU"/>
        </w:rPr>
      </w:pPr>
      <w:r w:rsidRPr="00275AEE">
        <w:rPr>
          <w:rFonts w:ascii="Calibri Light" w:hAnsi="Calibri Light" w:cs="Calibri Light"/>
          <w:b/>
          <w:bCs/>
          <w:color w:val="000000" w:themeColor="text1"/>
          <w:sz w:val="24"/>
          <w:szCs w:val="24"/>
          <w:lang w:val="hu-HU"/>
        </w:rPr>
        <w:t>Civil s</w:t>
      </w:r>
      <w:r>
        <w:rPr>
          <w:rFonts w:ascii="Calibri Light" w:hAnsi="Calibri Light" w:cs="Calibri Light"/>
          <w:b/>
          <w:bCs/>
          <w:color w:val="000000" w:themeColor="text1"/>
          <w:sz w:val="24"/>
          <w:szCs w:val="24"/>
          <w:lang w:val="hu-HU"/>
        </w:rPr>
        <w:t>zervezetek</w:t>
      </w:r>
    </w:p>
    <w:p w14:paraId="5CED19C7" w14:textId="77777777" w:rsidR="00817560" w:rsidRPr="00817560" w:rsidRDefault="00817560" w:rsidP="00275AEE">
      <w:pPr>
        <w:spacing w:line="360" w:lineRule="auto"/>
        <w:jc w:val="both"/>
        <w:rPr>
          <w:rFonts w:ascii="Calibri Light" w:hAnsi="Calibri Light" w:cs="Calibri Light"/>
          <w:color w:val="000000" w:themeColor="text1"/>
          <w:sz w:val="24"/>
          <w:szCs w:val="24"/>
          <w:lang w:val="hu-HU"/>
        </w:rPr>
      </w:pPr>
      <w:r w:rsidRPr="00817560">
        <w:rPr>
          <w:rFonts w:ascii="Calibri Light" w:hAnsi="Calibri Light" w:cs="Calibri Light"/>
          <w:color w:val="000000" w:themeColor="text1"/>
          <w:sz w:val="24"/>
          <w:szCs w:val="24"/>
          <w:lang w:val="hu-HU"/>
        </w:rPr>
        <w:t>Kormányzati és magánszervezetektől különböző, a társadalomban tevékenykedő társas, közösségi szervezetek.</w:t>
      </w:r>
    </w:p>
    <w:p w14:paraId="4B036149" w14:textId="1650796A" w:rsidR="00817560" w:rsidRDefault="00817560" w:rsidP="00275AEE">
      <w:pPr>
        <w:spacing w:line="360" w:lineRule="auto"/>
        <w:jc w:val="both"/>
        <w:rPr>
          <w:rFonts w:ascii="Calibri Light" w:hAnsi="Calibri Light" w:cs="Calibri Light"/>
          <w:b/>
          <w:bCs/>
          <w:color w:val="000000" w:themeColor="text1"/>
          <w:sz w:val="24"/>
          <w:szCs w:val="24"/>
          <w:lang w:val="hu-HU"/>
        </w:rPr>
      </w:pPr>
      <w:r w:rsidRPr="00817560">
        <w:rPr>
          <w:rFonts w:ascii="Calibri Light" w:hAnsi="Calibri Light" w:cs="Calibri Light"/>
          <w:color w:val="000000" w:themeColor="text1"/>
          <w:sz w:val="24"/>
          <w:szCs w:val="24"/>
          <w:lang w:val="hu-HU"/>
        </w:rPr>
        <w:t>Döntéseikben az államtól és egyéb intézményektől függetlenek, viszont gyakran van saját szabályzatuk, amelyek megszabják működésüket és tevékenységi körüket. Céljuk nem a haszonszerzés, tevékenységük nem öncélű, a társadalmi jólétért, a közösség érdekében működnek. Önkéntes alapon szerveződnek, és általában önkéntesek is dolgoznak a szervezetben. A civil szervezetek végezhetnek politikai-közéleti tevékenységet, az államot ellenőrző szervezetek gyakran hozzájárulnak a demokrácia megerősítéséhez, a civil szervezetek sokszor képviselik az állampolgárokat a hatalommal szemben.</w:t>
      </w:r>
    </w:p>
    <w:p w14:paraId="297CEACB" w14:textId="11031BC3" w:rsidR="00817560" w:rsidRDefault="00817560" w:rsidP="00275AEE">
      <w:pPr>
        <w:spacing w:line="360" w:lineRule="auto"/>
        <w:jc w:val="both"/>
        <w:rPr>
          <w:rFonts w:ascii="Calibri Light" w:hAnsi="Calibri Light" w:cs="Calibri Light"/>
          <w:b/>
          <w:bCs/>
          <w:color w:val="000000" w:themeColor="text1"/>
          <w:sz w:val="24"/>
          <w:szCs w:val="24"/>
          <w:lang w:val="hu-HU"/>
        </w:rPr>
      </w:pPr>
      <w:r>
        <w:rPr>
          <w:rFonts w:ascii="Calibri Light" w:hAnsi="Calibri Light" w:cs="Calibri Light"/>
          <w:b/>
          <w:bCs/>
          <w:color w:val="000000" w:themeColor="text1"/>
          <w:sz w:val="24"/>
          <w:szCs w:val="24"/>
          <w:lang w:val="hu-HU"/>
        </w:rPr>
        <w:t>Demokrácia</w:t>
      </w:r>
    </w:p>
    <w:p w14:paraId="4DD3484E" w14:textId="77777777" w:rsidR="00C41E5C" w:rsidRPr="00C41E5C" w:rsidRDefault="00C41E5C" w:rsidP="00275AEE">
      <w:pPr>
        <w:spacing w:line="360" w:lineRule="auto"/>
        <w:jc w:val="both"/>
        <w:rPr>
          <w:rFonts w:ascii="Calibri Light" w:hAnsi="Calibri Light" w:cs="Calibri Light"/>
          <w:color w:val="000000" w:themeColor="text1"/>
          <w:sz w:val="24"/>
          <w:szCs w:val="24"/>
          <w:lang w:val="hu-HU"/>
        </w:rPr>
      </w:pPr>
      <w:hyperlink r:id="rId23" w:history="1">
        <w:r w:rsidRPr="00C41E5C">
          <w:rPr>
            <w:rStyle w:val="Hyperlink"/>
            <w:rFonts w:ascii="Calibri Light" w:hAnsi="Calibri Light" w:cs="Calibri Light"/>
            <w:color w:val="000000" w:themeColor="text1"/>
            <w:sz w:val="24"/>
            <w:szCs w:val="24"/>
            <w:u w:val="none"/>
            <w:lang w:val="hu-HU"/>
          </w:rPr>
          <w:t>A demokrácia</w:t>
        </w:r>
      </w:hyperlink>
      <w:r w:rsidRPr="00C41E5C">
        <w:rPr>
          <w:rFonts w:ascii="Calibri Light" w:hAnsi="Calibri Light" w:cs="Calibri Light"/>
          <w:color w:val="000000" w:themeColor="text1"/>
          <w:sz w:val="24"/>
          <w:szCs w:val="24"/>
          <w:lang w:val="hu-HU"/>
        </w:rPr>
        <w:t> a nép által, a népért való kormányzás rendszere. A szó gyökere ógörög, és eredetileg azt a kormányzati vagy államformát értették rajta, amelyben többségi elven közvetlenül érvényesül a nép (démosz) akarata.</w:t>
      </w:r>
    </w:p>
    <w:p w14:paraId="3D89A630" w14:textId="77777777" w:rsidR="00C41E5C" w:rsidRPr="00C41E5C" w:rsidRDefault="00C41E5C" w:rsidP="00275AEE">
      <w:pPr>
        <w:spacing w:line="360" w:lineRule="auto"/>
        <w:jc w:val="both"/>
        <w:rPr>
          <w:rFonts w:ascii="Calibri Light" w:hAnsi="Calibri Light" w:cs="Calibri Light"/>
          <w:color w:val="000000" w:themeColor="text1"/>
          <w:sz w:val="24"/>
          <w:szCs w:val="24"/>
          <w:lang w:val="hu-HU"/>
        </w:rPr>
      </w:pPr>
      <w:r w:rsidRPr="00C41E5C">
        <w:rPr>
          <w:rFonts w:ascii="Calibri Light" w:hAnsi="Calibri Light" w:cs="Calibri Light"/>
          <w:color w:val="000000" w:themeColor="text1"/>
          <w:sz w:val="24"/>
          <w:szCs w:val="24"/>
          <w:lang w:val="hu-HU"/>
        </w:rPr>
        <w:t>A demokráciának három fő típusa van: a részvételi, a képviseleti és az ellenőrző demokrácia.</w:t>
      </w:r>
    </w:p>
    <w:p w14:paraId="64B94EB6" w14:textId="77777777" w:rsidR="00C41E5C" w:rsidRPr="00C41E5C" w:rsidRDefault="00C41E5C" w:rsidP="00275AEE">
      <w:pPr>
        <w:spacing w:line="360" w:lineRule="auto"/>
        <w:jc w:val="both"/>
        <w:rPr>
          <w:rFonts w:ascii="Calibri Light" w:hAnsi="Calibri Light" w:cs="Calibri Light"/>
          <w:color w:val="000000" w:themeColor="text1"/>
          <w:sz w:val="24"/>
          <w:szCs w:val="24"/>
          <w:lang w:val="hu-HU"/>
        </w:rPr>
      </w:pPr>
      <w:r w:rsidRPr="00C41E5C">
        <w:rPr>
          <w:rFonts w:ascii="Calibri Light" w:hAnsi="Calibri Light" w:cs="Calibri Light"/>
          <w:color w:val="000000" w:themeColor="text1"/>
          <w:sz w:val="24"/>
          <w:szCs w:val="24"/>
          <w:lang w:val="hu-HU"/>
        </w:rPr>
        <w:t>Az ókori Görögországban a részvételi demokrácia közvetlen volt, ami azt jelentette, hogy minden polgár részt vett a törvények és a kormányzati politika meghozatalában. A legtöbb modern képviseleti demokráciában a nép választások révén közvetetten gyakorolja hatalmát, ami azt jelenti, hogy a választott képviselők a törvényeket az őket megválasztó polgárok nevében hozzák meg. Mindkét esetben a törvények és politikák a többségi uralom elve alapján születnek.</w:t>
      </w:r>
    </w:p>
    <w:p w14:paraId="340D7CB3" w14:textId="77777777" w:rsidR="00C41E5C" w:rsidRPr="00C41E5C" w:rsidRDefault="00C41E5C" w:rsidP="00275AEE">
      <w:pPr>
        <w:spacing w:line="360" w:lineRule="auto"/>
        <w:jc w:val="both"/>
        <w:rPr>
          <w:rFonts w:ascii="Calibri Light" w:hAnsi="Calibri Light" w:cs="Calibri Light"/>
          <w:color w:val="000000" w:themeColor="text1"/>
          <w:sz w:val="24"/>
          <w:szCs w:val="24"/>
          <w:lang w:val="hu-HU"/>
        </w:rPr>
      </w:pPr>
      <w:r w:rsidRPr="00C41E5C">
        <w:rPr>
          <w:rFonts w:ascii="Calibri Light" w:hAnsi="Calibri Light" w:cs="Calibri Light"/>
          <w:color w:val="000000" w:themeColor="text1"/>
          <w:sz w:val="24"/>
          <w:szCs w:val="24"/>
          <w:lang w:val="hu-HU"/>
        </w:rPr>
        <w:t>A demokrácia legújabb változata az ellenőrző vagy figyelmeztető demokrácia. Itt számos parlamenten kívüli, a mindenkori hatalmat ellenőrző mechanizmus működik. Az intézmények mellett a média és a civil szervezetek is részt vesznek a hatalom kordában tartásában. A demokráciák új típusához olyan gyakorlatok tartoznak, mint a választási megfigyelés, a mediáció konfliktusoknál és a részvételi költségvetés. Fontos új intézmények </w:t>
      </w:r>
      <w:hyperlink r:id="rId24" w:history="1">
        <w:r w:rsidRPr="00C41E5C">
          <w:rPr>
            <w:rStyle w:val="Hyperlink"/>
            <w:rFonts w:ascii="Calibri Light" w:hAnsi="Calibri Light" w:cs="Calibri Light"/>
            <w:color w:val="000000" w:themeColor="text1"/>
            <w:sz w:val="24"/>
            <w:szCs w:val="24"/>
            <w:u w:val="none"/>
            <w:lang w:val="hu-HU"/>
          </w:rPr>
          <w:t>az ombudsmanok</w:t>
        </w:r>
      </w:hyperlink>
      <w:r w:rsidRPr="00C41E5C">
        <w:rPr>
          <w:rFonts w:ascii="Calibri Light" w:hAnsi="Calibri Light" w:cs="Calibri Light"/>
          <w:color w:val="000000" w:themeColor="text1"/>
          <w:sz w:val="24"/>
          <w:szCs w:val="24"/>
          <w:lang w:val="hu-HU"/>
        </w:rPr>
        <w:t>, a jövő nemzedékek érdekeit és az igazságot és megbékélést szolgáló fórumok.</w:t>
      </w:r>
    </w:p>
    <w:p w14:paraId="0475BE0A" w14:textId="77777777" w:rsidR="00C41E5C" w:rsidRPr="00C41E5C" w:rsidRDefault="00C41E5C" w:rsidP="00275AEE">
      <w:pPr>
        <w:spacing w:line="360" w:lineRule="auto"/>
        <w:jc w:val="both"/>
        <w:rPr>
          <w:rFonts w:ascii="Calibri Light" w:hAnsi="Calibri Light" w:cs="Calibri Light"/>
          <w:b/>
          <w:bCs/>
          <w:color w:val="000000" w:themeColor="text1"/>
          <w:sz w:val="24"/>
          <w:szCs w:val="24"/>
          <w:lang w:val="hu-HU"/>
        </w:rPr>
      </w:pPr>
      <w:r w:rsidRPr="00C41E5C">
        <w:rPr>
          <w:rFonts w:ascii="Calibri Light" w:hAnsi="Calibri Light" w:cs="Calibri Light"/>
          <w:color w:val="000000" w:themeColor="text1"/>
          <w:sz w:val="24"/>
          <w:szCs w:val="24"/>
          <w:lang w:val="hu-HU"/>
        </w:rPr>
        <w:t>A jól működő demokrácia legfontosabb jellemzői közé tartozik az emberi jogok és az alapvető szabadságjogok tiszteletben tartása, a szabad és tisztességes választások megtartása, a politikai pártok és szervezetek pluralista rendszere, a hatalmi ágak szétválasztása, a hatalmi ágak függetlensége, a szólás- és sajtószabadság, valamint valamennyi állami intézmény alkotmányos alárendeltsége a törvényesen létrehozott polgári hatóságnak.</w:t>
      </w:r>
    </w:p>
    <w:p w14:paraId="7C33F5AF" w14:textId="3AF94E36" w:rsidR="00817560" w:rsidRDefault="00022DDC" w:rsidP="00275AEE">
      <w:pPr>
        <w:spacing w:line="360" w:lineRule="auto"/>
        <w:jc w:val="both"/>
        <w:rPr>
          <w:rFonts w:ascii="Calibri Light" w:hAnsi="Calibri Light" w:cs="Calibri Light"/>
          <w:b/>
          <w:bCs/>
          <w:color w:val="000000" w:themeColor="text1"/>
          <w:sz w:val="24"/>
          <w:szCs w:val="24"/>
          <w:lang w:val="hu-HU"/>
        </w:rPr>
      </w:pPr>
      <w:r>
        <w:rPr>
          <w:rFonts w:ascii="Calibri Light" w:hAnsi="Calibri Light" w:cs="Calibri Light"/>
          <w:b/>
          <w:bCs/>
          <w:color w:val="000000" w:themeColor="text1"/>
          <w:sz w:val="24"/>
          <w:szCs w:val="24"/>
          <w:lang w:val="hu-HU"/>
        </w:rPr>
        <w:t>Demokratikus</w:t>
      </w:r>
    </w:p>
    <w:p w14:paraId="17D6089A" w14:textId="77777777" w:rsidR="00022DDC" w:rsidRPr="00022DDC" w:rsidRDefault="00022DDC" w:rsidP="00275AEE">
      <w:pPr>
        <w:spacing w:line="360" w:lineRule="auto"/>
        <w:jc w:val="both"/>
        <w:rPr>
          <w:rFonts w:ascii="Calibri Light" w:hAnsi="Calibri Light" w:cs="Calibri Light"/>
          <w:color w:val="000000" w:themeColor="text1"/>
          <w:sz w:val="24"/>
          <w:szCs w:val="24"/>
          <w:lang w:val="hu-HU"/>
        </w:rPr>
      </w:pPr>
      <w:r w:rsidRPr="00022DDC">
        <w:rPr>
          <w:rFonts w:ascii="Calibri Light" w:hAnsi="Calibri Light" w:cs="Calibri Light"/>
          <w:color w:val="000000" w:themeColor="text1"/>
          <w:sz w:val="24"/>
          <w:szCs w:val="24"/>
          <w:lang w:val="hu-HU"/>
        </w:rPr>
        <w:t>A demokratikus kifejezés olyan rendszert, elvet vagy eljárásmódot jelöl, amelyben az emberek közvetlenül vagy választott képviselők útján gyakorolják a hatalmat, biztosítva a jogegyenlőséget. A meghatározó döntések kollektívek.</w:t>
      </w:r>
    </w:p>
    <w:p w14:paraId="4DD7D429" w14:textId="314840E5" w:rsidR="00022DDC" w:rsidRPr="00275AEE" w:rsidRDefault="00022DDC" w:rsidP="00275AEE">
      <w:pPr>
        <w:spacing w:line="360" w:lineRule="auto"/>
        <w:jc w:val="both"/>
        <w:rPr>
          <w:rFonts w:ascii="Calibri Light" w:hAnsi="Calibri Light" w:cs="Calibri Light"/>
          <w:color w:val="000000" w:themeColor="text1"/>
          <w:sz w:val="24"/>
          <w:szCs w:val="24"/>
          <w:lang w:val="hu-HU"/>
        </w:rPr>
      </w:pPr>
      <w:r w:rsidRPr="00022DDC">
        <w:rPr>
          <w:rFonts w:ascii="Calibri Light" w:hAnsi="Calibri Light" w:cs="Calibri Light"/>
          <w:color w:val="000000" w:themeColor="text1"/>
          <w:sz w:val="24"/>
          <w:szCs w:val="24"/>
          <w:lang w:val="hu-HU"/>
        </w:rPr>
        <w:t>A hétköznapi életben olyan helyzetekre vagy közösségekre mondhatjuk, hogy demokratikus, ahol mindenki véleménye számít, és a döntéseket közösen hozzák meg. Például egy demokratikus iskolában a tanárok, a szülők és a diákok közösen beszélik meg, milyen programokat szervezzenek, vagy egy szakszervezetben a vezetők a szakszervezeti tagok megbízásából és érdekében tevékenykednek. Demokratikus légkörben az emberek szabadon kifejezhetik gondolataikat, tiszteletben tartják egymás jogait, és törekednek az igazságos megoldásokra. Demokratikus rendszerekben </w:t>
      </w:r>
      <w:hyperlink r:id="rId25" w:history="1">
        <w:r w:rsidRPr="00022DDC">
          <w:rPr>
            <w:rStyle w:val="Hyperlink"/>
            <w:rFonts w:ascii="Calibri Light" w:hAnsi="Calibri Light" w:cs="Calibri Light"/>
            <w:color w:val="000000" w:themeColor="text1"/>
            <w:sz w:val="24"/>
            <w:szCs w:val="24"/>
            <w:u w:val="none"/>
            <w:lang w:val="hu-HU"/>
          </w:rPr>
          <w:t>(nem csak politikaikban)</w:t>
        </w:r>
      </w:hyperlink>
      <w:r w:rsidRPr="00022DDC">
        <w:rPr>
          <w:rFonts w:ascii="Calibri Light" w:hAnsi="Calibri Light" w:cs="Calibri Light"/>
          <w:color w:val="000000" w:themeColor="text1"/>
          <w:sz w:val="24"/>
          <w:szCs w:val="24"/>
          <w:lang w:val="hu-HU"/>
        </w:rPr>
        <w:t xml:space="preserve"> a vezetők és vezetettek döntéseik következményeit kollektívan viselik, viszont van lehetőség visszacsatolásra és korrekcióra. </w:t>
      </w:r>
    </w:p>
    <w:p w14:paraId="60133B0A" w14:textId="1B30D229" w:rsidR="00B5384A" w:rsidRPr="00B5384A" w:rsidRDefault="00B5384A" w:rsidP="00275AEE">
      <w:pPr>
        <w:spacing w:line="360" w:lineRule="auto"/>
        <w:jc w:val="both"/>
        <w:rPr>
          <w:rFonts w:ascii="Calibri Light" w:hAnsi="Calibri Light" w:cs="Calibri Light"/>
          <w:b/>
          <w:bCs/>
          <w:color w:val="000000" w:themeColor="text1"/>
          <w:sz w:val="24"/>
          <w:szCs w:val="24"/>
          <w:lang w:val="hu-HU"/>
        </w:rPr>
      </w:pPr>
      <w:r w:rsidRPr="00275AEE">
        <w:rPr>
          <w:rFonts w:ascii="Calibri Light" w:hAnsi="Calibri Light" w:cs="Calibri Light"/>
          <w:b/>
          <w:bCs/>
          <w:color w:val="000000" w:themeColor="text1"/>
          <w:sz w:val="24"/>
          <w:szCs w:val="24"/>
          <w:lang w:val="hu-HU"/>
        </w:rPr>
        <w:t xml:space="preserve">Demokratikus </w:t>
      </w:r>
      <w:r w:rsidRPr="00B5384A">
        <w:rPr>
          <w:rFonts w:ascii="Calibri Light" w:hAnsi="Calibri Light" w:cs="Calibri Light"/>
          <w:b/>
          <w:bCs/>
          <w:color w:val="000000" w:themeColor="text1"/>
          <w:sz w:val="24"/>
          <w:szCs w:val="24"/>
          <w:lang w:val="hu-HU"/>
        </w:rPr>
        <w:t>állam</w:t>
      </w:r>
    </w:p>
    <w:p w14:paraId="03D5B6B0" w14:textId="77777777" w:rsidR="00B5384A" w:rsidRPr="00B5384A" w:rsidRDefault="00B5384A" w:rsidP="00275AEE">
      <w:pPr>
        <w:spacing w:line="360" w:lineRule="auto"/>
        <w:jc w:val="both"/>
        <w:rPr>
          <w:rFonts w:ascii="Calibri Light" w:hAnsi="Calibri Light" w:cs="Calibri Light"/>
          <w:color w:val="000000" w:themeColor="text1"/>
          <w:sz w:val="24"/>
          <w:szCs w:val="24"/>
          <w:lang w:val="hu-HU"/>
        </w:rPr>
      </w:pPr>
      <w:r w:rsidRPr="00B5384A">
        <w:rPr>
          <w:rFonts w:ascii="Calibri Light" w:hAnsi="Calibri Light" w:cs="Calibri Light"/>
          <w:color w:val="000000" w:themeColor="text1"/>
          <w:sz w:val="24"/>
          <w:szCs w:val="24"/>
          <w:lang w:val="hu-HU"/>
        </w:rPr>
        <w:t>A demokratikus és alkotmányos elvek, értékek, alapvető szabályok érvényesülése a nyilvánosságban.</w:t>
      </w:r>
    </w:p>
    <w:p w14:paraId="38CE1D42" w14:textId="77777777" w:rsidR="00B5384A" w:rsidRPr="00B5384A" w:rsidRDefault="00B5384A" w:rsidP="00275AEE">
      <w:pPr>
        <w:spacing w:line="360" w:lineRule="auto"/>
        <w:jc w:val="both"/>
        <w:rPr>
          <w:rFonts w:ascii="Calibri Light" w:hAnsi="Calibri Light" w:cs="Calibri Light"/>
          <w:b/>
          <w:bCs/>
          <w:color w:val="000000" w:themeColor="text1"/>
          <w:sz w:val="24"/>
          <w:szCs w:val="24"/>
          <w:lang w:val="hu-HU"/>
        </w:rPr>
      </w:pPr>
      <w:r w:rsidRPr="00B5384A">
        <w:rPr>
          <w:rFonts w:ascii="Calibri Light" w:hAnsi="Calibri Light" w:cs="Calibri Light"/>
          <w:color w:val="000000" w:themeColor="text1"/>
          <w:sz w:val="24"/>
          <w:szCs w:val="24"/>
          <w:lang w:val="hu-HU"/>
        </w:rPr>
        <w:t>A demokratikus közélet erkölcsileg megalapozott, erre épül az igazságosság, a tolerancia, a tisztesség, az emberi jogok, az emberi méltóság és a szolidaritás. A demokratikus társadalmakban a hatalom a néptől származik, a vezetők választása, visszahívása az emberek kezében van, a közéletben aktív részvétellel, önszerveződéssel befolyásolható a társadalom és politika. A kisebbség ellenzéki tevékenységet folytathat, kritizálhatja, bírálhatja a többség döntéseit, intézkedéseit a nyilvánosság előtt. A demokratikus közéletben egyetlen szereplőnek vagy csoportnak sem lehet hegemón a helyzete, ilyenre nem törekedhet, de ha mégis ezt tenné, a jól működő demokratikus intézményeknek – így maga a demokratikus közéletnek is – meg kellene akadályozniuk ebben az antidemokratikus törekvésében.</w:t>
      </w:r>
    </w:p>
    <w:p w14:paraId="4EEF6D5B" w14:textId="25A85AF2" w:rsidR="00B5384A" w:rsidRDefault="00845AA0" w:rsidP="00275AEE">
      <w:pPr>
        <w:spacing w:line="360" w:lineRule="auto"/>
        <w:jc w:val="both"/>
        <w:rPr>
          <w:rFonts w:ascii="Calibri Light" w:hAnsi="Calibri Light" w:cs="Calibri Light"/>
          <w:b/>
          <w:bCs/>
          <w:color w:val="000000" w:themeColor="text1"/>
          <w:sz w:val="24"/>
          <w:szCs w:val="24"/>
          <w:lang w:val="hu-HU"/>
        </w:rPr>
      </w:pPr>
      <w:r>
        <w:rPr>
          <w:rFonts w:ascii="Calibri Light" w:hAnsi="Calibri Light" w:cs="Calibri Light"/>
          <w:b/>
          <w:bCs/>
          <w:color w:val="000000" w:themeColor="text1"/>
          <w:sz w:val="24"/>
          <w:szCs w:val="24"/>
          <w:lang w:val="hu-HU"/>
        </w:rPr>
        <w:t>Demokratikus közélet</w:t>
      </w:r>
    </w:p>
    <w:p w14:paraId="42B46D0D" w14:textId="4E5D0E0C" w:rsidR="00845AA0" w:rsidRDefault="00845AA0" w:rsidP="00275AEE">
      <w:pPr>
        <w:spacing w:line="360" w:lineRule="auto"/>
        <w:jc w:val="both"/>
        <w:rPr>
          <w:rFonts w:ascii="Calibri Light" w:hAnsi="Calibri Light" w:cs="Calibri Light"/>
          <w:color w:val="000000" w:themeColor="text1"/>
          <w:sz w:val="24"/>
          <w:szCs w:val="24"/>
          <w:lang w:val="hu-HU"/>
        </w:rPr>
      </w:pPr>
      <w:r w:rsidRPr="00845AA0">
        <w:rPr>
          <w:rFonts w:ascii="Calibri Light" w:hAnsi="Calibri Light" w:cs="Calibri Light"/>
          <w:color w:val="000000" w:themeColor="text1"/>
          <w:sz w:val="24"/>
          <w:szCs w:val="24"/>
          <w:lang w:val="hu-HU"/>
        </w:rPr>
        <w:t>A demokratikus közélet erkölcsileg megalapozott, erre épül az igazságosság, a tolerancia, a tisztesség, az emberi jogok, az emberi méltóság és a szolidaritás. A demokratikus társadalmakban a hatalom a néptől származik, a vezetők választása, visszahívása az emberek kezében van, a közéletben aktív részvétellel, önszerveződéssel befolyásolható a társadalom és politika. A kisebbség ellenzéki tevékenységet folytathat, kritizálhatja, bírálhatja a többség döntéseit, intézkedéseit a nyilvánosság előtt. A demokratikus közéletben egyetlen szereplőnek vagy csoportnak sem lehet hegemón a helyzete, ilyenre nem törekedhet, de ha mégis ezt tenné, a jól működő demokratikus intézményeknek – így maga a demokratikus közéletnek is – meg kellene akadályozniuk ebben az antidemokratikus törekvésében.</w:t>
      </w:r>
    </w:p>
    <w:p w14:paraId="7D7B17CE" w14:textId="7B738C3D" w:rsidR="00845AA0" w:rsidRPr="00C313A9" w:rsidRDefault="00845AA0" w:rsidP="00275AEE">
      <w:pPr>
        <w:spacing w:line="360" w:lineRule="auto"/>
        <w:jc w:val="both"/>
        <w:rPr>
          <w:rFonts w:ascii="Calibri Light" w:hAnsi="Calibri Light" w:cs="Calibri Light"/>
          <w:b/>
          <w:bCs/>
          <w:color w:val="000000" w:themeColor="text1"/>
          <w:sz w:val="24"/>
          <w:szCs w:val="24"/>
          <w:lang w:val="hu-HU"/>
        </w:rPr>
      </w:pPr>
      <w:r w:rsidRPr="00C313A9">
        <w:rPr>
          <w:rFonts w:ascii="Calibri Light" w:hAnsi="Calibri Light" w:cs="Calibri Light"/>
          <w:b/>
          <w:bCs/>
          <w:color w:val="000000" w:themeColor="text1"/>
          <w:sz w:val="24"/>
          <w:szCs w:val="24"/>
          <w:lang w:val="hu-HU"/>
        </w:rPr>
        <w:t>Egyenlő bánásmód követelménye</w:t>
      </w:r>
    </w:p>
    <w:p w14:paraId="1BCA61F0" w14:textId="77777777" w:rsidR="00C313A9" w:rsidRPr="00C313A9" w:rsidRDefault="00C313A9" w:rsidP="00275AEE">
      <w:pPr>
        <w:spacing w:line="360" w:lineRule="auto"/>
        <w:jc w:val="both"/>
        <w:rPr>
          <w:rFonts w:ascii="Calibri Light" w:hAnsi="Calibri Light" w:cs="Calibri Light"/>
          <w:color w:val="000000" w:themeColor="text1"/>
          <w:sz w:val="24"/>
          <w:szCs w:val="24"/>
          <w:lang w:val="hu-HU"/>
        </w:rPr>
      </w:pPr>
      <w:r w:rsidRPr="00C313A9">
        <w:rPr>
          <w:rFonts w:ascii="Calibri Light" w:hAnsi="Calibri Light" w:cs="Calibri Light"/>
          <w:color w:val="000000" w:themeColor="text1"/>
          <w:sz w:val="24"/>
          <w:szCs w:val="24"/>
          <w:lang w:val="hu-HU"/>
        </w:rPr>
        <w:t>Mind a hazai, mind a nemzetközi jogban alapvető elv, amely szerint a törvény előtt mindenki egyenlő, az alapvető jogok mindenkit megilletnek </w:t>
      </w:r>
      <w:hyperlink r:id="rId26" w:history="1">
        <w:r w:rsidRPr="00C313A9">
          <w:rPr>
            <w:rStyle w:val="Hyperlink"/>
            <w:rFonts w:ascii="Calibri Light" w:hAnsi="Calibri Light" w:cs="Calibri Light"/>
            <w:color w:val="000000" w:themeColor="text1"/>
            <w:sz w:val="24"/>
            <w:szCs w:val="24"/>
            <w:u w:val="none"/>
            <w:lang w:val="hu-HU"/>
          </w:rPr>
          <w:t>megkülönböztetés nélkül</w:t>
        </w:r>
      </w:hyperlink>
      <w:r w:rsidRPr="00C313A9">
        <w:rPr>
          <w:rFonts w:ascii="Calibri Light" w:hAnsi="Calibri Light" w:cs="Calibri Light"/>
          <w:color w:val="000000" w:themeColor="text1"/>
          <w:sz w:val="24"/>
          <w:szCs w:val="24"/>
          <w:lang w:val="hu-HU"/>
        </w:rPr>
        <w:t>, az emberi méltóság mindenkire vonatkozik.</w:t>
      </w:r>
    </w:p>
    <w:p w14:paraId="3E1BF5AD" w14:textId="77777777" w:rsidR="00C313A9" w:rsidRPr="00C313A9" w:rsidRDefault="00C313A9" w:rsidP="00275AEE">
      <w:pPr>
        <w:spacing w:line="360" w:lineRule="auto"/>
        <w:jc w:val="both"/>
        <w:rPr>
          <w:rFonts w:ascii="Calibri Light" w:hAnsi="Calibri Light" w:cs="Calibri Light"/>
          <w:color w:val="000000" w:themeColor="text1"/>
          <w:sz w:val="24"/>
          <w:szCs w:val="24"/>
          <w:lang w:val="hu-HU"/>
        </w:rPr>
      </w:pPr>
      <w:r w:rsidRPr="00C313A9">
        <w:rPr>
          <w:rFonts w:ascii="Calibri Light" w:hAnsi="Calibri Light" w:cs="Calibri Light"/>
          <w:color w:val="000000" w:themeColor="text1"/>
          <w:sz w:val="24"/>
          <w:szCs w:val="24"/>
          <w:lang w:val="hu-HU"/>
        </w:rPr>
        <w:t>Az egyenlőtlen bánásmód kiemelten tiltott formája, amikor az egy bizonyos (pl. származási, vallási, nemzetiségi, nemi) csoporthoz való tartozás miatt történik. Az egyenlő bánásmód követelménye elsősorban az állami, önkormányzati, közszolgálati szervekre, intézményekre és a munkáltatókra vonatkozik, sokkal kevésbé (azaz csak megszorításokkal) a magánszemélyek közötti tevékenységre vagy vallási, egyesületi közösségekre.</w:t>
      </w:r>
    </w:p>
    <w:p w14:paraId="69177E30" w14:textId="171DCC45" w:rsidR="00845AA0" w:rsidRPr="009C1676" w:rsidRDefault="00C313A9" w:rsidP="00275AEE">
      <w:pPr>
        <w:spacing w:line="360" w:lineRule="auto"/>
        <w:jc w:val="both"/>
        <w:rPr>
          <w:rFonts w:ascii="Calibri Light" w:hAnsi="Calibri Light" w:cs="Calibri Light"/>
          <w:b/>
          <w:bCs/>
          <w:color w:val="000000" w:themeColor="text1"/>
          <w:sz w:val="24"/>
          <w:szCs w:val="24"/>
          <w:lang w:val="hu-HU"/>
        </w:rPr>
      </w:pPr>
      <w:r w:rsidRPr="009C1676">
        <w:rPr>
          <w:rFonts w:ascii="Calibri Light" w:hAnsi="Calibri Light" w:cs="Calibri Light"/>
          <w:b/>
          <w:bCs/>
          <w:color w:val="000000" w:themeColor="text1"/>
          <w:sz w:val="24"/>
          <w:szCs w:val="24"/>
          <w:lang w:val="hu-HU"/>
        </w:rPr>
        <w:t>Egyenlőség</w:t>
      </w:r>
    </w:p>
    <w:p w14:paraId="453BC0BE" w14:textId="77777777" w:rsidR="009C1676" w:rsidRPr="009C1676" w:rsidRDefault="009C1676" w:rsidP="00275AEE">
      <w:pPr>
        <w:spacing w:line="360" w:lineRule="auto"/>
        <w:jc w:val="both"/>
        <w:rPr>
          <w:rFonts w:ascii="Calibri Light" w:hAnsi="Calibri Light" w:cs="Calibri Light"/>
          <w:color w:val="000000" w:themeColor="text1"/>
          <w:sz w:val="24"/>
          <w:szCs w:val="24"/>
          <w:lang w:val="hu-HU"/>
        </w:rPr>
      </w:pPr>
      <w:r w:rsidRPr="009C1676">
        <w:rPr>
          <w:rFonts w:ascii="Calibri Light" w:hAnsi="Calibri Light" w:cs="Calibri Light"/>
          <w:color w:val="000000" w:themeColor="text1"/>
          <w:sz w:val="24"/>
          <w:szCs w:val="24"/>
          <w:lang w:val="hu-HU"/>
        </w:rPr>
        <w:t>Az egyenlőség elve azt hirdeti, hogy minden embernek egyenlő jogai és lehetőségei vannak, függetlenül a nemétől, származásától, vallásától vagy más személyes jellemzőitől. Ez az elv a leghatározottabban a nagy francia forradalom jelszavában (szabadság, egyenlőség, testvériség) jelent meg.</w:t>
      </w:r>
    </w:p>
    <w:p w14:paraId="205E05C1" w14:textId="77777777" w:rsidR="009C1676" w:rsidRPr="009C1676" w:rsidRDefault="009C1676" w:rsidP="00275AEE">
      <w:pPr>
        <w:spacing w:line="360" w:lineRule="auto"/>
        <w:jc w:val="both"/>
        <w:rPr>
          <w:rFonts w:ascii="Calibri Light" w:hAnsi="Calibri Light" w:cs="Calibri Light"/>
          <w:color w:val="000000" w:themeColor="text1"/>
          <w:sz w:val="24"/>
          <w:szCs w:val="24"/>
        </w:rPr>
      </w:pPr>
      <w:r w:rsidRPr="009C1676">
        <w:rPr>
          <w:rFonts w:ascii="Calibri Light" w:hAnsi="Calibri Light" w:cs="Calibri Light"/>
          <w:color w:val="000000" w:themeColor="text1"/>
          <w:sz w:val="24"/>
          <w:szCs w:val="24"/>
          <w:lang w:val="hu-HU"/>
        </w:rPr>
        <w:t>Politikai jelszóként eleinte az előjogok és kiváltságok felszámolását sürgette, vagyis a rendi vagy feudális társadalmaknak a korábbi születési és osztályalapon alapon szerzett privilégiumaival szemben előbb polgári eszményként jelent meg, majd szocialista célként is. </w:t>
      </w:r>
      <w:hyperlink r:id="rId27" w:history="1">
        <w:r w:rsidRPr="009C1676">
          <w:rPr>
            <w:rStyle w:val="Hyperlink"/>
            <w:rFonts w:ascii="Calibri Light" w:hAnsi="Calibri Light" w:cs="Calibri Light"/>
            <w:color w:val="000000" w:themeColor="text1"/>
            <w:sz w:val="24"/>
            <w:szCs w:val="24"/>
            <w:u w:val="none"/>
          </w:rPr>
          <w:t>Alexis de Tocqueville</w:t>
        </w:r>
      </w:hyperlink>
      <w:r w:rsidRPr="009C1676">
        <w:rPr>
          <w:rFonts w:ascii="Calibri Light" w:hAnsi="Calibri Light" w:cs="Calibri Light"/>
          <w:color w:val="000000" w:themeColor="text1"/>
          <w:sz w:val="24"/>
          <w:szCs w:val="24"/>
        </w:rPr>
        <w:t> a modern demokráciák alapelveként azonosította.</w:t>
      </w:r>
    </w:p>
    <w:p w14:paraId="520F7097" w14:textId="77777777" w:rsidR="009C1676" w:rsidRPr="009C1676" w:rsidRDefault="009C1676" w:rsidP="00275AEE">
      <w:pPr>
        <w:spacing w:line="360" w:lineRule="auto"/>
        <w:jc w:val="both"/>
        <w:rPr>
          <w:rFonts w:ascii="Calibri Light" w:hAnsi="Calibri Light" w:cs="Calibri Light"/>
          <w:color w:val="000000" w:themeColor="text1"/>
          <w:sz w:val="24"/>
          <w:szCs w:val="24"/>
        </w:rPr>
      </w:pPr>
      <w:r w:rsidRPr="009C1676">
        <w:rPr>
          <w:rFonts w:ascii="Calibri Light" w:hAnsi="Calibri Light" w:cs="Calibri Light"/>
          <w:color w:val="000000" w:themeColor="text1"/>
          <w:sz w:val="24"/>
          <w:szCs w:val="24"/>
        </w:rPr>
        <w:t>Az emberi jogok egyik alapelveként az egyenlőség érvényesítése viszont ma azt jelenti, hogy mindenkinek el kell ismerni emberi méltóságát, jogegyenlőségét, és meg kell akadályozni a hátrányos megkülönböztetést. Ez az elv számos nemzetközi emberi jogi dokumentumban, például az ENSZ Emberi Jogok Egyetemes Nyilatkozatában, valamint további egyezményekben és nemzeti jogszabályokban is megfogalmazódik. Az egyenlőség előmozdítása kulcsfontosságú a társadalmi igazságosság és az emberi méltóság tiszteletben tartása szempontjából.</w:t>
      </w:r>
    </w:p>
    <w:p w14:paraId="3850D06B" w14:textId="5BB2DC50" w:rsidR="00C313A9" w:rsidRPr="00C23E8B" w:rsidRDefault="0062784C" w:rsidP="00275AEE">
      <w:pPr>
        <w:spacing w:line="360" w:lineRule="auto"/>
        <w:rPr>
          <w:rFonts w:ascii="Calibri Light" w:hAnsi="Calibri Light" w:cs="Calibri Light"/>
          <w:b/>
          <w:bCs/>
          <w:color w:val="000000" w:themeColor="text1"/>
          <w:sz w:val="24"/>
          <w:szCs w:val="24"/>
          <w:lang w:val="hu-HU"/>
        </w:rPr>
      </w:pPr>
      <w:r w:rsidRPr="00C23E8B">
        <w:rPr>
          <w:rFonts w:ascii="Calibri Light" w:hAnsi="Calibri Light" w:cs="Calibri Light"/>
          <w:b/>
          <w:bCs/>
          <w:color w:val="000000" w:themeColor="text1"/>
          <w:sz w:val="24"/>
          <w:szCs w:val="24"/>
        </w:rPr>
        <w:t>Eg</w:t>
      </w:r>
      <w:r w:rsidRPr="00C23E8B">
        <w:rPr>
          <w:rFonts w:ascii="Calibri Light" w:hAnsi="Calibri Light" w:cs="Calibri Light"/>
          <w:b/>
          <w:bCs/>
          <w:color w:val="000000" w:themeColor="text1"/>
          <w:sz w:val="24"/>
          <w:szCs w:val="24"/>
          <w:lang w:val="hu-HU"/>
        </w:rPr>
        <w:t>yesülési jog</w:t>
      </w:r>
    </w:p>
    <w:p w14:paraId="32C02E34" w14:textId="77777777" w:rsidR="0062784C" w:rsidRPr="0062784C" w:rsidRDefault="0062784C" w:rsidP="00275AEE">
      <w:pPr>
        <w:spacing w:line="360" w:lineRule="auto"/>
        <w:jc w:val="both"/>
        <w:rPr>
          <w:rFonts w:ascii="Calibri Light" w:hAnsi="Calibri Light" w:cs="Calibri Light"/>
          <w:color w:val="000000" w:themeColor="text1"/>
          <w:sz w:val="24"/>
          <w:szCs w:val="24"/>
          <w:lang w:val="hu-HU"/>
        </w:rPr>
      </w:pPr>
      <w:r w:rsidRPr="0062784C">
        <w:rPr>
          <w:rFonts w:ascii="Calibri Light" w:hAnsi="Calibri Light" w:cs="Calibri Light"/>
          <w:color w:val="000000" w:themeColor="text1"/>
          <w:sz w:val="24"/>
          <w:szCs w:val="24"/>
          <w:lang w:val="hu-HU"/>
        </w:rPr>
        <w:t>Az egyesülési jog első generációs emberi jog. Tartalmi értelemben politikai és kommunikációs szabadságjognak számít. Az egyesülés szabadsága lehetővé teszi az embereknek, hogy csoportokba szerveződjenek és egyesüljenek közös célok érdekében. Ez magába foglalja a szakszervezetek, civil szervezetek, politikai pártok és más társadalmi csoportok létrehozásának és részvételének jogát.</w:t>
      </w:r>
    </w:p>
    <w:p w14:paraId="11B95689" w14:textId="77777777" w:rsidR="0062784C" w:rsidRPr="0062784C" w:rsidRDefault="0062784C" w:rsidP="00275AEE">
      <w:pPr>
        <w:spacing w:line="360" w:lineRule="auto"/>
        <w:jc w:val="both"/>
        <w:rPr>
          <w:rFonts w:ascii="Calibri Light" w:hAnsi="Calibri Light" w:cs="Calibri Light"/>
          <w:color w:val="000000" w:themeColor="text1"/>
          <w:sz w:val="24"/>
          <w:szCs w:val="24"/>
          <w:lang w:val="hu-HU"/>
        </w:rPr>
      </w:pPr>
      <w:r w:rsidRPr="0062784C">
        <w:rPr>
          <w:rFonts w:ascii="Calibri Light" w:hAnsi="Calibri Light" w:cs="Calibri Light"/>
          <w:color w:val="000000" w:themeColor="text1"/>
          <w:sz w:val="24"/>
          <w:szCs w:val="24"/>
          <w:lang w:val="hu-HU"/>
        </w:rPr>
        <w:t>Az egyesülési jog célja, hogy erősítse a polgárok kollektív hangját, és lehetővé tegye számukra, hogy közösen léphessenek fel a közös érdekeik védelmében vagy előmozdításában. Az 1831-es belga alkotmány a legrégebbi, ami az egysülési jogról rendelkezik. Azóta az ENSZ Emberi Jogok Egyetemes Nyilatkozata és számos nemzetközi egyezmény elismeri ezt a jogot, azonban egyes országokban sajnos még mindig korlátozzák az egyesülési jogot. Magyarországon is </w:t>
      </w:r>
      <w:hyperlink r:id="rId28" w:history="1">
        <w:r w:rsidRPr="0062784C">
          <w:rPr>
            <w:rStyle w:val="Hyperlink"/>
            <w:rFonts w:ascii="Calibri Light" w:hAnsi="Calibri Light" w:cs="Calibri Light"/>
            <w:color w:val="000000" w:themeColor="text1"/>
            <w:sz w:val="24"/>
            <w:szCs w:val="24"/>
            <w:u w:val="none"/>
            <w:lang w:val="hu-HU"/>
          </w:rPr>
          <w:t>több támadást érte</w:t>
        </w:r>
      </w:hyperlink>
      <w:r w:rsidRPr="0062784C">
        <w:rPr>
          <w:rFonts w:ascii="Calibri Light" w:hAnsi="Calibri Light" w:cs="Calibri Light"/>
          <w:color w:val="000000" w:themeColor="text1"/>
          <w:sz w:val="24"/>
          <w:szCs w:val="24"/>
          <w:lang w:val="hu-HU"/>
        </w:rPr>
        <w:t> őt és a hátországát jelentő civil társadalmat.</w:t>
      </w:r>
    </w:p>
    <w:p w14:paraId="54A594A3" w14:textId="78A10AF4" w:rsidR="0062784C" w:rsidRPr="00C23E8B" w:rsidRDefault="00476466" w:rsidP="00275AEE">
      <w:pPr>
        <w:spacing w:line="360" w:lineRule="auto"/>
        <w:rPr>
          <w:rFonts w:ascii="Calibri Light" w:hAnsi="Calibri Light" w:cs="Calibri Light"/>
          <w:b/>
          <w:bCs/>
          <w:color w:val="000000" w:themeColor="text1"/>
          <w:sz w:val="24"/>
          <w:szCs w:val="24"/>
          <w:lang w:val="hu-HU"/>
        </w:rPr>
      </w:pPr>
      <w:r w:rsidRPr="00C23E8B">
        <w:rPr>
          <w:rFonts w:ascii="Calibri Light" w:hAnsi="Calibri Light" w:cs="Calibri Light"/>
          <w:b/>
          <w:bCs/>
          <w:color w:val="000000" w:themeColor="text1"/>
          <w:sz w:val="24"/>
          <w:szCs w:val="24"/>
          <w:lang w:val="hu-HU"/>
        </w:rPr>
        <w:t>Emberi Jogok Európai Bírósága</w:t>
      </w:r>
    </w:p>
    <w:p w14:paraId="425AF129" w14:textId="77777777" w:rsidR="00476466" w:rsidRPr="00476466" w:rsidRDefault="00476466" w:rsidP="00275AEE">
      <w:pPr>
        <w:spacing w:line="360" w:lineRule="auto"/>
        <w:jc w:val="both"/>
        <w:rPr>
          <w:rFonts w:ascii="Calibri Light" w:hAnsi="Calibri Light" w:cs="Calibri Light"/>
          <w:color w:val="000000" w:themeColor="text1"/>
          <w:sz w:val="24"/>
          <w:szCs w:val="24"/>
          <w:lang w:val="hu-HU"/>
        </w:rPr>
      </w:pPr>
      <w:r w:rsidRPr="00476466">
        <w:rPr>
          <w:rFonts w:ascii="Calibri Light" w:hAnsi="Calibri Light" w:cs="Calibri Light"/>
          <w:color w:val="000000" w:themeColor="text1"/>
          <w:sz w:val="24"/>
          <w:szCs w:val="24"/>
          <w:lang w:val="hu-HU"/>
        </w:rPr>
        <w:t>Az 1950-ben kelt </w:t>
      </w:r>
      <w:hyperlink r:id="rId29" w:history="1">
        <w:r w:rsidRPr="00476466">
          <w:rPr>
            <w:rStyle w:val="Hyperlink"/>
            <w:rFonts w:ascii="Calibri Light" w:hAnsi="Calibri Light" w:cs="Calibri Light"/>
            <w:color w:val="000000" w:themeColor="text1"/>
            <w:sz w:val="24"/>
            <w:szCs w:val="24"/>
            <w:u w:val="none"/>
            <w:lang w:val="hu-HU"/>
          </w:rPr>
          <w:t>Emberi Jogok Európai Egyezménye</w:t>
        </w:r>
      </w:hyperlink>
      <w:r w:rsidRPr="00476466">
        <w:rPr>
          <w:rFonts w:ascii="Calibri Light" w:hAnsi="Calibri Light" w:cs="Calibri Light"/>
          <w:color w:val="000000" w:themeColor="text1"/>
          <w:sz w:val="24"/>
          <w:szCs w:val="24"/>
          <w:lang w:val="hu-HU"/>
        </w:rPr>
        <w:t> egy alapvető nemzetközi szerződés, amelyet azóta az Európa Tanács 47 tagállama fogadott el. Ez a dokumentum határozza meg az Emberi Jogok Európai Bíróságának célját, ami nem más, mint az egyezmény betartásának ellenőrzése. Valamint felsorolja azon jogokat és biztosítékokat, amelyeknek tiszteletben tartását az Európa Tanács tagállamai vállalták. Az egyezményhez Magyarország 1993-ban csatlakozott.</w:t>
      </w:r>
    </w:p>
    <w:p w14:paraId="4D59F104" w14:textId="47855307" w:rsidR="00476466" w:rsidRDefault="00C23E8B" w:rsidP="00275AEE">
      <w:pPr>
        <w:spacing w:line="360" w:lineRule="auto"/>
        <w:jc w:val="both"/>
        <w:rPr>
          <w:rFonts w:ascii="Calibri Light" w:hAnsi="Calibri Light" w:cs="Calibri Light"/>
          <w:color w:val="000000" w:themeColor="text1"/>
          <w:sz w:val="24"/>
          <w:szCs w:val="24"/>
          <w:lang w:val="hu-HU"/>
        </w:rPr>
      </w:pPr>
      <w:r w:rsidRPr="00C23E8B">
        <w:rPr>
          <w:rFonts w:ascii="Calibri Light" w:hAnsi="Calibri Light" w:cs="Calibri Light"/>
          <w:color w:val="000000" w:themeColor="text1"/>
          <w:sz w:val="24"/>
          <w:szCs w:val="24"/>
          <w:lang w:val="hu-HU"/>
        </w:rPr>
        <w:t>Kérelemmel fordulhat a Bírósághoz az a személy, aki úgy gondolja, hogy személyesen és közvetlenül áldozata lett az Egyezményben vagy annak kiegészítő jegyzőkönyveiben foglalt jogok és biztosítékok megsértésének. Kérelem csak olyan állam ellen nyújtható be, amely részese az Egyezménynek.</w:t>
      </w:r>
    </w:p>
    <w:p w14:paraId="33C3C3E1" w14:textId="5D47A77A" w:rsidR="00C23E8B" w:rsidRPr="007C3413" w:rsidRDefault="00C23E8B" w:rsidP="00275AEE">
      <w:pPr>
        <w:spacing w:line="360" w:lineRule="auto"/>
        <w:jc w:val="both"/>
        <w:rPr>
          <w:rFonts w:ascii="Calibri Light" w:hAnsi="Calibri Light" w:cs="Calibri Light"/>
          <w:b/>
          <w:bCs/>
          <w:color w:val="000000" w:themeColor="text1"/>
          <w:sz w:val="24"/>
          <w:szCs w:val="24"/>
          <w:lang w:val="hu-HU"/>
        </w:rPr>
      </w:pPr>
      <w:r w:rsidRPr="007C3413">
        <w:rPr>
          <w:rFonts w:ascii="Calibri Light" w:hAnsi="Calibri Light" w:cs="Calibri Light"/>
          <w:b/>
          <w:bCs/>
          <w:color w:val="000000" w:themeColor="text1"/>
          <w:sz w:val="24"/>
          <w:szCs w:val="24"/>
          <w:lang w:val="hu-HU"/>
        </w:rPr>
        <w:t>E</w:t>
      </w:r>
      <w:r w:rsidR="007C3413" w:rsidRPr="007C3413">
        <w:rPr>
          <w:rFonts w:ascii="Calibri Light" w:hAnsi="Calibri Light" w:cs="Calibri Light"/>
          <w:b/>
          <w:bCs/>
          <w:color w:val="000000" w:themeColor="text1"/>
          <w:sz w:val="24"/>
          <w:szCs w:val="24"/>
          <w:lang w:val="hu-HU"/>
        </w:rPr>
        <w:t>mberi Jogok Európai Egyezménye</w:t>
      </w:r>
    </w:p>
    <w:p w14:paraId="726E1DF2" w14:textId="77777777" w:rsidR="007C3413" w:rsidRPr="007C3413" w:rsidRDefault="007C3413" w:rsidP="00275AEE">
      <w:pPr>
        <w:spacing w:line="360" w:lineRule="auto"/>
        <w:jc w:val="both"/>
        <w:rPr>
          <w:rFonts w:ascii="Calibri Light" w:hAnsi="Calibri Light" w:cs="Calibri Light"/>
          <w:color w:val="000000" w:themeColor="text1"/>
          <w:sz w:val="24"/>
          <w:szCs w:val="24"/>
          <w:lang w:val="hu-HU"/>
        </w:rPr>
      </w:pPr>
      <w:r w:rsidRPr="007C3413">
        <w:rPr>
          <w:rFonts w:ascii="Calibri Light" w:hAnsi="Calibri Light" w:cs="Calibri Light"/>
          <w:color w:val="000000" w:themeColor="text1"/>
          <w:sz w:val="24"/>
          <w:szCs w:val="24"/>
          <w:lang w:val="hu-HU"/>
        </w:rPr>
        <w:t>A „római egyezménynek” is nevezett szerződést az Európa Tanács tagjai azzal a céllal fogadták el 1950-ben, hogy közös értékrendszerüket védjék, illetve elősegítsék a pozitív emberi jogi és jogállamisági változásokat.</w:t>
      </w:r>
    </w:p>
    <w:p w14:paraId="057FC5A1" w14:textId="77777777" w:rsidR="007C3413" w:rsidRPr="007C3413" w:rsidRDefault="007C3413" w:rsidP="00275AEE">
      <w:pPr>
        <w:spacing w:line="360" w:lineRule="auto"/>
        <w:jc w:val="both"/>
        <w:rPr>
          <w:rFonts w:ascii="Calibri Light" w:hAnsi="Calibri Light" w:cs="Calibri Light"/>
          <w:color w:val="000000" w:themeColor="text1"/>
          <w:sz w:val="24"/>
          <w:szCs w:val="24"/>
          <w:lang w:val="hu-HU"/>
        </w:rPr>
      </w:pPr>
      <w:r w:rsidRPr="007C3413">
        <w:rPr>
          <w:rFonts w:ascii="Calibri Light" w:hAnsi="Calibri Light" w:cs="Calibri Light"/>
          <w:color w:val="000000" w:themeColor="text1"/>
          <w:sz w:val="24"/>
          <w:szCs w:val="24"/>
          <w:lang w:val="hu-HU"/>
        </w:rPr>
        <w:t>Az egyezményt aláíró, az emberi jogok európai katalógusát elfogadó országok kötelességet vállalnak arra, hogy védik az emberi jogokat és a jogállamiságot. Az Európa Tanács összes állama csatlakozott az egyezményhez. Ez jól mutatja, hogy az emberi jogok tiszteletben tartása szerves része az európai értékrendszernek. A csatlakozással az államok vállalják, hogy magukat nemzetközi vizsgálatnak vetik alá, amely során a kötelezettségek betartását ellenőrzik az egyezmény szervei. A legfontosabb ebből a szempontól az Emberi Jogok Európai Bíróságok, valamint a strasbourgi bíróság ítéleteinek végrehajtását felügyelő Miniszteri Bizottság. Az </w:t>
      </w:r>
      <w:hyperlink r:id="rId30" w:history="1">
        <w:r w:rsidRPr="007C3413">
          <w:rPr>
            <w:rStyle w:val="Hyperlink"/>
            <w:rFonts w:ascii="Calibri Light" w:hAnsi="Calibri Light" w:cs="Calibri Light"/>
            <w:color w:val="000000" w:themeColor="text1"/>
            <w:sz w:val="24"/>
            <w:szCs w:val="24"/>
            <w:u w:val="none"/>
            <w:lang w:val="hu-HU"/>
          </w:rPr>
          <w:t>Emberi Jogok Európai Egyezménye</w:t>
        </w:r>
      </w:hyperlink>
      <w:r w:rsidRPr="007C3413">
        <w:rPr>
          <w:rFonts w:ascii="Calibri Light" w:hAnsi="Calibri Light" w:cs="Calibri Light"/>
          <w:color w:val="000000" w:themeColor="text1"/>
          <w:sz w:val="24"/>
          <w:szCs w:val="24"/>
          <w:lang w:val="hu-HU"/>
        </w:rPr>
        <w:t> a világ első olyan nemzetközi szerződése, amely kollektív védelmet biztosít a jogsértések áldozatainak.</w:t>
      </w:r>
    </w:p>
    <w:p w14:paraId="11CD5695" w14:textId="77777777" w:rsidR="007C3413" w:rsidRDefault="007C3413" w:rsidP="00275AEE">
      <w:pPr>
        <w:spacing w:line="360" w:lineRule="auto"/>
        <w:jc w:val="both"/>
        <w:rPr>
          <w:rFonts w:ascii="Calibri Light" w:hAnsi="Calibri Light" w:cs="Calibri Light"/>
          <w:color w:val="000000" w:themeColor="text1"/>
          <w:sz w:val="24"/>
          <w:szCs w:val="24"/>
          <w:lang w:val="hu-HU"/>
        </w:rPr>
      </w:pPr>
      <w:r w:rsidRPr="007C3413">
        <w:rPr>
          <w:rFonts w:ascii="Calibri Light" w:hAnsi="Calibri Light" w:cs="Calibri Light"/>
          <w:color w:val="000000" w:themeColor="text1"/>
          <w:sz w:val="24"/>
          <w:szCs w:val="24"/>
          <w:lang w:val="hu-HU"/>
        </w:rPr>
        <w:t>Sokan elégedetlenek a mostani „strasbourgi mechanizmussal”, és van is ok a bírálatra, de fontos tudni, hogy még mindig messze hatékonyabb, mint egyéb nemzetközi jogvédelmi mechanizmusok, így például az ENSZ-é vagy más kontinenseké.</w:t>
      </w:r>
    </w:p>
    <w:p w14:paraId="259941DA" w14:textId="77777777" w:rsidR="00EE7BD2" w:rsidRDefault="00EE7BD2" w:rsidP="00275AEE">
      <w:pPr>
        <w:spacing w:line="360" w:lineRule="auto"/>
        <w:jc w:val="both"/>
        <w:rPr>
          <w:rFonts w:ascii="Calibri Light" w:hAnsi="Calibri Light" w:cs="Calibri Light"/>
          <w:b/>
          <w:bCs/>
          <w:color w:val="000000" w:themeColor="text1"/>
          <w:sz w:val="24"/>
          <w:szCs w:val="24"/>
          <w:lang w:val="hu-HU"/>
        </w:rPr>
      </w:pPr>
    </w:p>
    <w:p w14:paraId="61343827" w14:textId="77777777" w:rsidR="00EE7BD2" w:rsidRDefault="00EE7BD2" w:rsidP="00275AEE">
      <w:pPr>
        <w:spacing w:line="360" w:lineRule="auto"/>
        <w:jc w:val="both"/>
        <w:rPr>
          <w:rFonts w:ascii="Calibri Light" w:hAnsi="Calibri Light" w:cs="Calibri Light"/>
          <w:b/>
          <w:bCs/>
          <w:color w:val="000000" w:themeColor="text1"/>
          <w:sz w:val="24"/>
          <w:szCs w:val="24"/>
          <w:lang w:val="hu-HU"/>
        </w:rPr>
      </w:pPr>
    </w:p>
    <w:p w14:paraId="10F4CD4F" w14:textId="0380045E" w:rsidR="005765DD" w:rsidRPr="005765DD" w:rsidRDefault="005765DD" w:rsidP="00275AEE">
      <w:pPr>
        <w:spacing w:line="360" w:lineRule="auto"/>
        <w:jc w:val="both"/>
        <w:rPr>
          <w:rFonts w:ascii="Calibri Light" w:hAnsi="Calibri Light" w:cs="Calibri Light"/>
          <w:b/>
          <w:bCs/>
          <w:color w:val="000000" w:themeColor="text1"/>
          <w:sz w:val="24"/>
          <w:szCs w:val="24"/>
          <w:lang w:val="hu-HU"/>
        </w:rPr>
      </w:pPr>
      <w:r w:rsidRPr="005765DD">
        <w:rPr>
          <w:rFonts w:ascii="Calibri Light" w:hAnsi="Calibri Light" w:cs="Calibri Light"/>
          <w:b/>
          <w:bCs/>
          <w:color w:val="000000" w:themeColor="text1"/>
          <w:sz w:val="24"/>
          <w:szCs w:val="24"/>
          <w:lang w:val="hu-HU"/>
        </w:rPr>
        <w:t>Emberiség elleni bűncselekmények</w:t>
      </w:r>
    </w:p>
    <w:p w14:paraId="2B13E81B" w14:textId="77777777" w:rsidR="005765DD" w:rsidRPr="005765DD" w:rsidRDefault="005765DD" w:rsidP="00275AEE">
      <w:pPr>
        <w:spacing w:line="360" w:lineRule="auto"/>
        <w:jc w:val="both"/>
        <w:rPr>
          <w:rFonts w:ascii="Calibri Light" w:hAnsi="Calibri Light" w:cs="Calibri Light"/>
          <w:color w:val="000000" w:themeColor="text1"/>
          <w:sz w:val="24"/>
          <w:szCs w:val="24"/>
          <w:lang w:val="hu-HU"/>
        </w:rPr>
      </w:pPr>
      <w:r w:rsidRPr="005765DD">
        <w:rPr>
          <w:rFonts w:ascii="Calibri Light" w:hAnsi="Calibri Light" w:cs="Calibri Light"/>
          <w:color w:val="000000" w:themeColor="text1"/>
          <w:sz w:val="24"/>
          <w:szCs w:val="24"/>
          <w:lang w:val="hu-HU"/>
        </w:rPr>
        <w:t>Olyan bűncselekmények, amelyeket a polgári lakosság elleni széleskörű vagy módszeres támadás részeként követnek el, a támadás a polgári lakosság egészét vagy nagy részét célozza, nem véletlenszerűen, hanem tervezetten történnek.</w:t>
      </w:r>
    </w:p>
    <w:p w14:paraId="35BC1034" w14:textId="77777777" w:rsidR="005765DD" w:rsidRPr="005765DD" w:rsidRDefault="005765DD" w:rsidP="00275AEE">
      <w:pPr>
        <w:spacing w:line="360" w:lineRule="auto"/>
        <w:jc w:val="both"/>
        <w:rPr>
          <w:rFonts w:ascii="Calibri Light" w:hAnsi="Calibri Light" w:cs="Calibri Light"/>
          <w:color w:val="000000" w:themeColor="text1"/>
          <w:sz w:val="24"/>
          <w:szCs w:val="24"/>
          <w:lang w:val="hu-HU"/>
        </w:rPr>
      </w:pPr>
      <w:r w:rsidRPr="005765DD">
        <w:rPr>
          <w:rFonts w:ascii="Calibri Light" w:hAnsi="Calibri Light" w:cs="Calibri Light"/>
          <w:color w:val="000000" w:themeColor="text1"/>
          <w:sz w:val="24"/>
          <w:szCs w:val="24"/>
          <w:lang w:val="hu-HU"/>
        </w:rPr>
        <w:t>Az emberiesség elleni bűncselekmények kiemelten súlyosan sértik az emberi méltóságot, kifejezetten azt támadják, ami az embereknek fontos, mint az életet, a szabadságot vagy egészséget. Az ilyenfajta bűncselekmény általában valamilyen diszkriminatív politikai terv részeként valósul meg. Emberiesség elleni bűncselekménynek minősül többek között a népirtás, a rabszolgaságba szorítás, az apartheid, a deportálás és a faji, vallási üldözés. Ezek </w:t>
      </w:r>
      <w:hyperlink r:id="rId31" w:history="1">
        <w:r w:rsidRPr="005765DD">
          <w:rPr>
            <w:rStyle w:val="Hyperlink"/>
            <w:rFonts w:ascii="Calibri Light" w:hAnsi="Calibri Light" w:cs="Calibri Light"/>
            <w:color w:val="000000" w:themeColor="text1"/>
            <w:sz w:val="24"/>
            <w:szCs w:val="24"/>
            <w:u w:val="none"/>
            <w:lang w:val="hu-HU"/>
          </w:rPr>
          <w:t>nem évülnek el</w:t>
        </w:r>
      </w:hyperlink>
      <w:r w:rsidRPr="005765DD">
        <w:rPr>
          <w:rFonts w:ascii="Calibri Light" w:hAnsi="Calibri Light" w:cs="Calibri Light"/>
          <w:color w:val="000000" w:themeColor="text1"/>
          <w:sz w:val="24"/>
          <w:szCs w:val="24"/>
          <w:lang w:val="hu-HU"/>
        </w:rPr>
        <w:t>, akárcsak a </w:t>
      </w:r>
      <w:hyperlink r:id="rId32" w:history="1">
        <w:r w:rsidRPr="005765DD">
          <w:rPr>
            <w:rStyle w:val="Hyperlink"/>
            <w:rFonts w:ascii="Calibri Light" w:hAnsi="Calibri Light" w:cs="Calibri Light"/>
            <w:color w:val="000000" w:themeColor="text1"/>
            <w:sz w:val="24"/>
            <w:szCs w:val="24"/>
            <w:u w:val="none"/>
            <w:lang w:val="hu-HU"/>
          </w:rPr>
          <w:t>háborús bűncselekmények</w:t>
        </w:r>
      </w:hyperlink>
      <w:r w:rsidRPr="005765DD">
        <w:rPr>
          <w:rFonts w:ascii="Calibri Light" w:hAnsi="Calibri Light" w:cs="Calibri Light"/>
          <w:color w:val="000000" w:themeColor="text1"/>
          <w:sz w:val="24"/>
          <w:szCs w:val="24"/>
          <w:lang w:val="hu-HU"/>
        </w:rPr>
        <w:t>.</w:t>
      </w:r>
    </w:p>
    <w:p w14:paraId="24353D25" w14:textId="0F41AD80" w:rsidR="005765DD" w:rsidRDefault="005765DD" w:rsidP="00275AEE">
      <w:pPr>
        <w:spacing w:line="360" w:lineRule="auto"/>
        <w:jc w:val="both"/>
        <w:rPr>
          <w:rFonts w:ascii="Calibri Light" w:hAnsi="Calibri Light" w:cs="Calibri Light"/>
          <w:color w:val="000000" w:themeColor="text1"/>
          <w:sz w:val="24"/>
          <w:szCs w:val="24"/>
          <w:lang w:val="hu-HU"/>
        </w:rPr>
      </w:pPr>
      <w:r>
        <w:rPr>
          <w:rFonts w:ascii="Calibri Light" w:hAnsi="Calibri Light" w:cs="Calibri Light"/>
          <w:color w:val="000000" w:themeColor="text1"/>
          <w:sz w:val="24"/>
          <w:szCs w:val="24"/>
          <w:lang w:val="hu-HU"/>
        </w:rPr>
        <w:t xml:space="preserve">Jelenlegi körözöttek emberiség elleni bűncselekményekért </w:t>
      </w:r>
    </w:p>
    <w:p w14:paraId="1427DC02" w14:textId="41352914" w:rsidR="005765DD" w:rsidRPr="00C96A31" w:rsidRDefault="00C96A31" w:rsidP="00275AEE">
      <w:pPr>
        <w:spacing w:line="360" w:lineRule="auto"/>
        <w:jc w:val="both"/>
        <w:rPr>
          <w:rFonts w:ascii="Calibri Light" w:hAnsi="Calibri Light" w:cs="Calibri Light"/>
          <w:b/>
          <w:bCs/>
          <w:color w:val="000000" w:themeColor="text1"/>
          <w:sz w:val="24"/>
          <w:szCs w:val="24"/>
          <w:lang w:val="hu-HU"/>
        </w:rPr>
      </w:pPr>
      <w:r w:rsidRPr="00C96A31">
        <w:rPr>
          <w:rFonts w:ascii="Calibri Light" w:hAnsi="Calibri Light" w:cs="Calibri Light"/>
          <w:b/>
          <w:bCs/>
          <w:color w:val="000000" w:themeColor="text1"/>
          <w:sz w:val="24"/>
          <w:szCs w:val="24"/>
          <w:lang w:val="hu-HU"/>
        </w:rPr>
        <w:t>Érdekérvényesítés</w:t>
      </w:r>
    </w:p>
    <w:p w14:paraId="11B3F543" w14:textId="77777777" w:rsidR="00C96A31" w:rsidRPr="00C96A31" w:rsidRDefault="00C96A31" w:rsidP="00275AEE">
      <w:pPr>
        <w:spacing w:line="360" w:lineRule="auto"/>
        <w:jc w:val="both"/>
        <w:rPr>
          <w:rFonts w:ascii="Calibri Light" w:hAnsi="Calibri Light" w:cs="Calibri Light"/>
          <w:color w:val="000000" w:themeColor="text1"/>
          <w:sz w:val="24"/>
          <w:szCs w:val="24"/>
          <w:lang w:val="hu-HU"/>
        </w:rPr>
      </w:pPr>
      <w:r w:rsidRPr="00C96A31">
        <w:rPr>
          <w:rFonts w:ascii="Calibri Light" w:hAnsi="Calibri Light" w:cs="Calibri Light"/>
          <w:color w:val="000000" w:themeColor="text1"/>
          <w:sz w:val="24"/>
          <w:szCs w:val="24"/>
          <w:lang w:val="hu-HU"/>
        </w:rPr>
        <w:t>Az érdekérvényesítés (angolul </w:t>
      </w:r>
      <w:r w:rsidRPr="00C96A31">
        <w:rPr>
          <w:rFonts w:ascii="Calibri Light" w:hAnsi="Calibri Light" w:cs="Calibri Light"/>
          <w:i/>
          <w:iCs/>
          <w:color w:val="000000" w:themeColor="text1"/>
          <w:sz w:val="24"/>
          <w:szCs w:val="24"/>
          <w:lang w:val="hu-HU"/>
        </w:rPr>
        <w:t>advocacy</w:t>
      </w:r>
      <w:r w:rsidRPr="00C96A31">
        <w:rPr>
          <w:rFonts w:ascii="Calibri Light" w:hAnsi="Calibri Light" w:cs="Calibri Light"/>
          <w:color w:val="000000" w:themeColor="text1"/>
          <w:sz w:val="24"/>
          <w:szCs w:val="24"/>
          <w:lang w:val="hu-HU"/>
        </w:rPr>
        <w:t>) az, amikor egy egyén, csoport vagy ügy érdekében valaki felszólal. Az érdekérvényesítés célja, hogy befolyásolják a döntéshozókat, politikusokat, vagy formálják a társadalmi gondolkodást egy adott politikai-közéleti cél érdekében. Az érdekérvényesítő csoportok vagy személyek igyekeznek elérni, hogy azok, akik nem tudják eléggé hallatni a hangjukat, azok megfelelő figyelmet és támogatást kapjanak.</w:t>
      </w:r>
    </w:p>
    <w:p w14:paraId="3FD4C556" w14:textId="77777777" w:rsidR="00C96A31" w:rsidRDefault="00C96A31" w:rsidP="00275AEE">
      <w:pPr>
        <w:spacing w:line="360" w:lineRule="auto"/>
        <w:jc w:val="both"/>
        <w:rPr>
          <w:rFonts w:ascii="Calibri Light" w:hAnsi="Calibri Light" w:cs="Calibri Light"/>
          <w:color w:val="000000" w:themeColor="text1"/>
          <w:sz w:val="24"/>
          <w:szCs w:val="24"/>
          <w:lang w:val="hu-HU"/>
        </w:rPr>
      </w:pPr>
      <w:r w:rsidRPr="00C96A31">
        <w:rPr>
          <w:rFonts w:ascii="Calibri Light" w:hAnsi="Calibri Light" w:cs="Calibri Light"/>
          <w:color w:val="000000" w:themeColor="text1"/>
          <w:sz w:val="24"/>
          <w:szCs w:val="24"/>
          <w:lang w:val="hu-HU"/>
        </w:rPr>
        <w:t>Az érdekérvényesítés széles körben alkalmazható különböző társadalmi kérdésekben, beleértve az emberi jogokat, környezetvédelmet, egészségügyet, oktatást.</w:t>
      </w:r>
    </w:p>
    <w:p w14:paraId="178FE6DB" w14:textId="636B499C" w:rsidR="00C02C7E" w:rsidRPr="001F3F9E" w:rsidRDefault="00C02C7E" w:rsidP="00275AEE">
      <w:pPr>
        <w:spacing w:line="360" w:lineRule="auto"/>
        <w:jc w:val="both"/>
        <w:rPr>
          <w:rFonts w:ascii="Calibri Light" w:hAnsi="Calibri Light" w:cs="Calibri Light"/>
          <w:b/>
          <w:bCs/>
          <w:color w:val="000000" w:themeColor="text1"/>
          <w:sz w:val="24"/>
          <w:szCs w:val="24"/>
          <w:lang w:val="hu-HU"/>
        </w:rPr>
      </w:pPr>
      <w:r w:rsidRPr="001F3F9E">
        <w:rPr>
          <w:rFonts w:ascii="Calibri Light" w:hAnsi="Calibri Light" w:cs="Calibri Light"/>
          <w:b/>
          <w:bCs/>
          <w:color w:val="000000" w:themeColor="text1"/>
          <w:sz w:val="24"/>
          <w:szCs w:val="24"/>
          <w:lang w:val="hu-HU"/>
        </w:rPr>
        <w:t>Esküdtszék</w:t>
      </w:r>
    </w:p>
    <w:p w14:paraId="00415695" w14:textId="42536CC3" w:rsidR="001F3F9E" w:rsidRDefault="001F3F9E" w:rsidP="00275AEE">
      <w:pPr>
        <w:spacing w:line="360" w:lineRule="auto"/>
        <w:jc w:val="both"/>
        <w:rPr>
          <w:rFonts w:ascii="Calibri Light" w:hAnsi="Calibri Light" w:cs="Calibri Light"/>
          <w:color w:val="000000" w:themeColor="text1"/>
          <w:sz w:val="24"/>
          <w:szCs w:val="24"/>
          <w:lang w:val="hu-HU"/>
        </w:rPr>
      </w:pPr>
      <w:r w:rsidRPr="00C02C7E">
        <w:rPr>
          <w:rFonts w:ascii="Calibri Light" w:hAnsi="Calibri Light" w:cs="Calibri Light"/>
          <w:color w:val="000000" w:themeColor="text1"/>
          <w:sz w:val="24"/>
          <w:szCs w:val="24"/>
          <w:lang w:val="hu-HU"/>
        </w:rPr>
        <w:t>Az esküdtszék a laikus bíráskodás intézménye, leginkább az </w:t>
      </w:r>
      <w:hyperlink r:id="rId33" w:tooltip="Angolszász jogrendszer" w:history="1">
        <w:r w:rsidRPr="00C02C7E">
          <w:rPr>
            <w:rStyle w:val="Hyperlink"/>
            <w:rFonts w:ascii="Calibri Light" w:hAnsi="Calibri Light" w:cs="Calibri Light"/>
            <w:color w:val="000000" w:themeColor="text1"/>
            <w:sz w:val="24"/>
            <w:szCs w:val="24"/>
            <w:u w:val="none"/>
            <w:lang w:val="hu-HU"/>
          </w:rPr>
          <w:t>angolszász jogrendszerből</w:t>
        </w:r>
      </w:hyperlink>
      <w:r w:rsidRPr="00C02C7E">
        <w:rPr>
          <w:rFonts w:ascii="Calibri Light" w:hAnsi="Calibri Light" w:cs="Calibri Light"/>
          <w:color w:val="000000" w:themeColor="text1"/>
          <w:sz w:val="24"/>
          <w:szCs w:val="24"/>
          <w:lang w:val="hu-HU"/>
        </w:rPr>
        <w:t> ismert, </w:t>
      </w:r>
      <w:hyperlink r:id="rId34" w:tooltip="Anglia" w:history="1">
        <w:r w:rsidRPr="00C02C7E">
          <w:rPr>
            <w:rStyle w:val="Hyperlink"/>
            <w:rFonts w:ascii="Calibri Light" w:hAnsi="Calibri Light" w:cs="Calibri Light"/>
            <w:color w:val="000000" w:themeColor="text1"/>
            <w:sz w:val="24"/>
            <w:szCs w:val="24"/>
            <w:u w:val="none"/>
            <w:lang w:val="hu-HU"/>
          </w:rPr>
          <w:t>Angliában</w:t>
        </w:r>
      </w:hyperlink>
      <w:r w:rsidRPr="00C02C7E">
        <w:rPr>
          <w:rFonts w:ascii="Calibri Light" w:hAnsi="Calibri Light" w:cs="Calibri Light"/>
          <w:color w:val="000000" w:themeColor="text1"/>
          <w:sz w:val="24"/>
          <w:szCs w:val="24"/>
          <w:lang w:val="hu-HU"/>
        </w:rPr>
        <w:t> és a volt brit gyarmatokon alkalmazzák, és több típusa is létezik. </w:t>
      </w:r>
    </w:p>
    <w:p w14:paraId="6628AB2B" w14:textId="77777777" w:rsidR="00766D0C" w:rsidRDefault="00C02C7E" w:rsidP="00275AEE">
      <w:pPr>
        <w:spacing w:line="360" w:lineRule="auto"/>
        <w:jc w:val="both"/>
        <w:rPr>
          <w:rFonts w:ascii="Calibri Light" w:hAnsi="Calibri Light" w:cs="Calibri Light"/>
          <w:color w:val="000000" w:themeColor="text1"/>
          <w:sz w:val="24"/>
          <w:szCs w:val="24"/>
          <w:lang w:val="hu-HU"/>
        </w:rPr>
      </w:pPr>
      <w:r w:rsidRPr="00C02C7E">
        <w:rPr>
          <w:rFonts w:ascii="Calibri Light" w:hAnsi="Calibri Light" w:cs="Calibri Light"/>
          <w:color w:val="000000" w:themeColor="text1"/>
          <w:sz w:val="24"/>
          <w:szCs w:val="24"/>
          <w:lang w:val="hu-HU"/>
        </w:rPr>
        <w:t>Az esküdtszék egyes országok </w:t>
      </w:r>
      <w:hyperlink r:id="rId35" w:tooltip="Jogrendszer" w:history="1">
        <w:r w:rsidRPr="00C02C7E">
          <w:rPr>
            <w:rStyle w:val="Hyperlink"/>
            <w:rFonts w:ascii="Calibri Light" w:hAnsi="Calibri Light" w:cs="Calibri Light"/>
            <w:color w:val="000000" w:themeColor="text1"/>
            <w:sz w:val="24"/>
            <w:szCs w:val="24"/>
            <w:u w:val="none"/>
            <w:lang w:val="hu-HU"/>
          </w:rPr>
          <w:t>jogrendszerében</w:t>
        </w:r>
      </w:hyperlink>
      <w:r w:rsidRPr="00C02C7E">
        <w:rPr>
          <w:rFonts w:ascii="Calibri Light" w:hAnsi="Calibri Light" w:cs="Calibri Light"/>
          <w:color w:val="000000" w:themeColor="text1"/>
          <w:sz w:val="24"/>
          <w:szCs w:val="24"/>
          <w:lang w:val="hu-HU"/>
        </w:rPr>
        <w:t> létező, </w:t>
      </w:r>
      <w:hyperlink r:id="rId36" w:tooltip="Eskü" w:history="1">
        <w:r w:rsidRPr="00C02C7E">
          <w:rPr>
            <w:rStyle w:val="Hyperlink"/>
            <w:rFonts w:ascii="Calibri Light" w:hAnsi="Calibri Light" w:cs="Calibri Light"/>
            <w:color w:val="000000" w:themeColor="text1"/>
            <w:sz w:val="24"/>
            <w:szCs w:val="24"/>
            <w:u w:val="none"/>
            <w:lang w:val="hu-HU"/>
          </w:rPr>
          <w:t>felesketett</w:t>
        </w:r>
      </w:hyperlink>
      <w:r w:rsidRPr="00C02C7E">
        <w:rPr>
          <w:rFonts w:ascii="Calibri Light" w:hAnsi="Calibri Light" w:cs="Calibri Light"/>
          <w:color w:val="000000" w:themeColor="text1"/>
          <w:sz w:val="24"/>
          <w:szCs w:val="24"/>
          <w:lang w:val="hu-HU"/>
        </w:rPr>
        <w:t> tagokból álló testület, amelynek feladata, hogy elfogulatlan, részrehajlás nélküli </w:t>
      </w:r>
      <w:hyperlink r:id="rId37" w:tooltip="Határozat (a lap nem létezik)" w:history="1">
        <w:r w:rsidRPr="00C02C7E">
          <w:rPr>
            <w:rStyle w:val="Hyperlink"/>
            <w:rFonts w:ascii="Calibri Light" w:hAnsi="Calibri Light" w:cs="Calibri Light"/>
            <w:color w:val="000000" w:themeColor="text1"/>
            <w:sz w:val="24"/>
            <w:szCs w:val="24"/>
            <w:u w:val="none"/>
            <w:lang w:val="hu-HU"/>
          </w:rPr>
          <w:t>határozatot</w:t>
        </w:r>
      </w:hyperlink>
      <w:r w:rsidRPr="00C02C7E">
        <w:rPr>
          <w:rFonts w:ascii="Calibri Light" w:hAnsi="Calibri Light" w:cs="Calibri Light"/>
          <w:color w:val="000000" w:themeColor="text1"/>
          <w:sz w:val="24"/>
          <w:szCs w:val="24"/>
          <w:lang w:val="hu-HU"/>
        </w:rPr>
        <w:t>, </w:t>
      </w:r>
      <w:hyperlink r:id="rId38" w:tooltip="Ítélet (jog) (a lap nem létezik)" w:history="1">
        <w:r w:rsidRPr="00C02C7E">
          <w:rPr>
            <w:rStyle w:val="Hyperlink"/>
            <w:rFonts w:ascii="Calibri Light" w:hAnsi="Calibri Light" w:cs="Calibri Light"/>
            <w:color w:val="000000" w:themeColor="text1"/>
            <w:sz w:val="24"/>
            <w:szCs w:val="24"/>
            <w:u w:val="none"/>
            <w:lang w:val="hu-HU"/>
          </w:rPr>
          <w:t>ítéletet</w:t>
        </w:r>
      </w:hyperlink>
      <w:r w:rsidRPr="00C02C7E">
        <w:rPr>
          <w:rFonts w:ascii="Calibri Light" w:hAnsi="Calibri Light" w:cs="Calibri Light"/>
          <w:color w:val="000000" w:themeColor="text1"/>
          <w:sz w:val="24"/>
          <w:szCs w:val="24"/>
          <w:lang w:val="hu-HU"/>
        </w:rPr>
        <w:t> vagy </w:t>
      </w:r>
      <w:hyperlink r:id="rId39" w:tooltip="Büntetés (jog)" w:history="1">
        <w:r w:rsidRPr="00C02C7E">
          <w:rPr>
            <w:rStyle w:val="Hyperlink"/>
            <w:rFonts w:ascii="Calibri Light" w:hAnsi="Calibri Light" w:cs="Calibri Light"/>
            <w:color w:val="000000" w:themeColor="text1"/>
            <w:sz w:val="24"/>
            <w:szCs w:val="24"/>
            <w:u w:val="none"/>
            <w:lang w:val="hu-HU"/>
          </w:rPr>
          <w:t>büntetést</w:t>
        </w:r>
      </w:hyperlink>
      <w:r w:rsidRPr="00C02C7E">
        <w:rPr>
          <w:rFonts w:ascii="Calibri Light" w:hAnsi="Calibri Light" w:cs="Calibri Light"/>
          <w:color w:val="000000" w:themeColor="text1"/>
          <w:sz w:val="24"/>
          <w:szCs w:val="24"/>
          <w:lang w:val="hu-HU"/>
        </w:rPr>
        <w:t> állapítson meg a </w:t>
      </w:r>
      <w:hyperlink r:id="rId40" w:tooltip="Bíróság (intézmény) (a lap nem létezik)" w:history="1">
        <w:r w:rsidRPr="00C02C7E">
          <w:rPr>
            <w:rStyle w:val="Hyperlink"/>
            <w:rFonts w:ascii="Calibri Light" w:hAnsi="Calibri Light" w:cs="Calibri Light"/>
            <w:color w:val="000000" w:themeColor="text1"/>
            <w:sz w:val="24"/>
            <w:szCs w:val="24"/>
            <w:u w:val="none"/>
            <w:lang w:val="hu-HU"/>
          </w:rPr>
          <w:t>bíróság</w:t>
        </w:r>
      </w:hyperlink>
      <w:r w:rsidRPr="00C02C7E">
        <w:rPr>
          <w:rFonts w:ascii="Calibri Light" w:hAnsi="Calibri Light" w:cs="Calibri Light"/>
          <w:color w:val="000000" w:themeColor="text1"/>
          <w:sz w:val="24"/>
          <w:szCs w:val="24"/>
          <w:lang w:val="hu-HU"/>
        </w:rPr>
        <w:t> által elé terjesztett ügyben. A jelenkori esküdtszékek feladata jellemzően az, hogy eldöntsék, a vádlott „bűnös” vagy „nem bűnös”.  Az esküdtszék tagjai az esküdtek, akiket alkalomszerűen választanak meg.</w:t>
      </w:r>
    </w:p>
    <w:p w14:paraId="52EE24C6" w14:textId="217D7CC7" w:rsidR="00C96A31" w:rsidRPr="00766D0C" w:rsidRDefault="002E495F" w:rsidP="00275AEE">
      <w:pPr>
        <w:spacing w:line="360" w:lineRule="auto"/>
        <w:jc w:val="both"/>
        <w:rPr>
          <w:rFonts w:ascii="Calibri Light" w:hAnsi="Calibri Light" w:cs="Calibri Light"/>
          <w:color w:val="000000" w:themeColor="text1"/>
          <w:sz w:val="24"/>
          <w:szCs w:val="24"/>
          <w:lang w:val="hu-HU"/>
        </w:rPr>
      </w:pPr>
      <w:r w:rsidRPr="002E495F">
        <w:rPr>
          <w:rFonts w:ascii="Calibri Light" w:hAnsi="Calibri Light" w:cs="Calibri Light"/>
          <w:b/>
          <w:bCs/>
          <w:color w:val="000000" w:themeColor="text1"/>
          <w:sz w:val="24"/>
          <w:szCs w:val="24"/>
          <w:lang w:val="hu-HU"/>
        </w:rPr>
        <w:t>Európai Unió Alapjogi Chartája</w:t>
      </w:r>
    </w:p>
    <w:p w14:paraId="4A35BA2B" w14:textId="77777777" w:rsidR="002E495F" w:rsidRPr="002E495F" w:rsidRDefault="002E495F" w:rsidP="00275AEE">
      <w:pPr>
        <w:spacing w:line="360" w:lineRule="auto"/>
        <w:jc w:val="both"/>
        <w:rPr>
          <w:rFonts w:ascii="Calibri Light" w:hAnsi="Calibri Light" w:cs="Calibri Light"/>
          <w:color w:val="000000" w:themeColor="text1"/>
          <w:sz w:val="24"/>
          <w:szCs w:val="24"/>
          <w:lang w:val="hu-HU"/>
        </w:rPr>
      </w:pPr>
      <w:r w:rsidRPr="002E495F">
        <w:rPr>
          <w:rFonts w:ascii="Calibri Light" w:hAnsi="Calibri Light" w:cs="Calibri Light"/>
          <w:color w:val="000000" w:themeColor="text1"/>
          <w:sz w:val="24"/>
          <w:szCs w:val="24"/>
          <w:lang w:val="hu-HU"/>
        </w:rPr>
        <w:t>Az </w:t>
      </w:r>
      <w:hyperlink r:id="rId41" w:history="1">
        <w:r w:rsidRPr="002E495F">
          <w:rPr>
            <w:rStyle w:val="Hyperlink"/>
            <w:rFonts w:ascii="Calibri Light" w:hAnsi="Calibri Light" w:cs="Calibri Light"/>
            <w:color w:val="000000" w:themeColor="text1"/>
            <w:sz w:val="24"/>
            <w:szCs w:val="24"/>
            <w:u w:val="none"/>
            <w:lang w:val="hu-HU"/>
          </w:rPr>
          <w:t>Európai Unió Alapjogi Chartája</w:t>
        </w:r>
      </w:hyperlink>
      <w:r w:rsidRPr="002E495F">
        <w:rPr>
          <w:rFonts w:ascii="Calibri Light" w:hAnsi="Calibri Light" w:cs="Calibri Light"/>
          <w:color w:val="000000" w:themeColor="text1"/>
          <w:sz w:val="24"/>
          <w:szCs w:val="24"/>
          <w:lang w:val="hu-HU"/>
        </w:rPr>
        <w:t> egy olyan uniós dokumentum, amely az uniós polgárok alapvető jogait rögzíti és védi EU-n belül.</w:t>
      </w:r>
    </w:p>
    <w:p w14:paraId="0A33DBE4" w14:textId="77777777" w:rsidR="002E495F" w:rsidRPr="002E495F" w:rsidRDefault="002E495F" w:rsidP="00275AEE">
      <w:pPr>
        <w:spacing w:line="360" w:lineRule="auto"/>
        <w:jc w:val="both"/>
        <w:rPr>
          <w:rFonts w:ascii="Calibri Light" w:hAnsi="Calibri Light" w:cs="Calibri Light"/>
          <w:color w:val="000000" w:themeColor="text1"/>
          <w:sz w:val="24"/>
          <w:szCs w:val="24"/>
          <w:lang w:val="hu-HU"/>
        </w:rPr>
      </w:pPr>
      <w:r w:rsidRPr="002E495F">
        <w:rPr>
          <w:rFonts w:ascii="Calibri Light" w:hAnsi="Calibri Light" w:cs="Calibri Light"/>
          <w:color w:val="000000" w:themeColor="text1"/>
          <w:sz w:val="24"/>
          <w:szCs w:val="24"/>
          <w:lang w:val="hu-HU"/>
        </w:rPr>
        <w:t>A chartát 2000-ben, az Európai Unió nizzai csúcstalálkozóján fogadták el. 2009-ben az Európai Unió Lisszaboni Szerződésének részévé válva ma kötelező erejűnek számít az összes uniós tagállamban. A charta különböző jogi, polgári, politikai, gazdasági és szociális jogokat tartalmaz, amelyeket az EU és annak tagállamai kötelesek tiszteletben tartani és védeni. Ezek az alapjogok magukban foglalják például a szólásszabadságot, a vallásszabadságot, az egyenlőség elvét, az emberi méltóságot, a jogbiztonságot és még számos más jogot. Az Alapjogi Charta segít megteremteni az EU-n belül a jogbiztonságot, szigorú előírásai révén szavatolja alapvető jogok tiszteletben tartását. Az </w:t>
      </w:r>
      <w:hyperlink r:id="rId42" w:history="1">
        <w:r w:rsidRPr="002E495F">
          <w:rPr>
            <w:rStyle w:val="Hyperlink"/>
            <w:rFonts w:ascii="Calibri Light" w:hAnsi="Calibri Light" w:cs="Calibri Light"/>
            <w:color w:val="000000" w:themeColor="text1"/>
            <w:sz w:val="24"/>
            <w:szCs w:val="24"/>
            <w:u w:val="none"/>
            <w:lang w:val="hu-HU"/>
          </w:rPr>
          <w:t>Európai Unió Bírósága</w:t>
        </w:r>
      </w:hyperlink>
      <w:r w:rsidRPr="002E495F">
        <w:rPr>
          <w:rFonts w:ascii="Calibri Light" w:hAnsi="Calibri Light" w:cs="Calibri Light"/>
          <w:color w:val="000000" w:themeColor="text1"/>
          <w:sz w:val="24"/>
          <w:szCs w:val="24"/>
          <w:lang w:val="hu-HU"/>
        </w:rPr>
        <w:t> hivatott biztosítani a charta hatékony alkalmazását és értelmezését.</w:t>
      </w:r>
    </w:p>
    <w:p w14:paraId="5514A05D" w14:textId="42C7E1A6" w:rsidR="007C3413" w:rsidRPr="00EC460A" w:rsidRDefault="00EC460A" w:rsidP="00275AEE">
      <w:pPr>
        <w:spacing w:line="360" w:lineRule="auto"/>
        <w:jc w:val="both"/>
        <w:rPr>
          <w:rFonts w:ascii="Calibri Light" w:hAnsi="Calibri Light" w:cs="Calibri Light"/>
          <w:b/>
          <w:bCs/>
          <w:color w:val="000000" w:themeColor="text1"/>
          <w:sz w:val="24"/>
          <w:szCs w:val="24"/>
          <w:lang w:val="hu-HU"/>
        </w:rPr>
      </w:pPr>
      <w:r w:rsidRPr="00EC460A">
        <w:rPr>
          <w:rFonts w:ascii="Calibri Light" w:hAnsi="Calibri Light" w:cs="Calibri Light"/>
          <w:b/>
          <w:bCs/>
          <w:color w:val="000000" w:themeColor="text1"/>
          <w:sz w:val="24"/>
          <w:szCs w:val="24"/>
          <w:lang w:val="hu-HU"/>
        </w:rPr>
        <w:t>Európai Unió Bírósága</w:t>
      </w:r>
    </w:p>
    <w:p w14:paraId="4FC477F7" w14:textId="77777777" w:rsidR="00EC460A" w:rsidRPr="00EC460A" w:rsidRDefault="00EC460A" w:rsidP="00275AEE">
      <w:pPr>
        <w:spacing w:line="360" w:lineRule="auto"/>
        <w:jc w:val="both"/>
        <w:rPr>
          <w:rFonts w:ascii="Calibri Light" w:hAnsi="Calibri Light" w:cs="Calibri Light"/>
          <w:color w:val="000000" w:themeColor="text1"/>
          <w:sz w:val="24"/>
          <w:szCs w:val="24"/>
          <w:lang w:val="hu-HU"/>
        </w:rPr>
      </w:pPr>
      <w:r w:rsidRPr="00EC460A">
        <w:rPr>
          <w:rFonts w:ascii="Calibri Light" w:hAnsi="Calibri Light" w:cs="Calibri Light"/>
          <w:color w:val="000000" w:themeColor="text1"/>
          <w:sz w:val="24"/>
          <w:szCs w:val="24"/>
          <w:lang w:val="hu-HU"/>
        </w:rPr>
        <w:t>Az </w:t>
      </w:r>
      <w:hyperlink r:id="rId43" w:history="1">
        <w:r w:rsidRPr="00EC460A">
          <w:rPr>
            <w:rStyle w:val="Hyperlink"/>
            <w:rFonts w:ascii="Calibri Light" w:hAnsi="Calibri Light" w:cs="Calibri Light"/>
            <w:color w:val="000000" w:themeColor="text1"/>
            <w:sz w:val="24"/>
            <w:szCs w:val="24"/>
            <w:u w:val="none"/>
            <w:lang w:val="hu-HU"/>
          </w:rPr>
          <w:t>Európai Unió Bírósága</w:t>
        </w:r>
      </w:hyperlink>
      <w:r w:rsidRPr="00EC460A">
        <w:rPr>
          <w:rFonts w:ascii="Calibri Light" w:hAnsi="Calibri Light" w:cs="Calibri Light"/>
          <w:color w:val="000000" w:themeColor="text1"/>
          <w:sz w:val="24"/>
          <w:szCs w:val="24"/>
          <w:lang w:val="hu-HU"/>
        </w:rPr>
        <w:t> (más néven: a luxembourgi bíróság) az az uniós intézmény, amely megvizsgálja, hogy a tagállamok megfelelően alkalmazzák-e az uniós jogszabályokat, illetve, hogy az uniós országok és intézmények betartják-e az uniós jogot.</w:t>
      </w:r>
    </w:p>
    <w:p w14:paraId="3F3B1E31" w14:textId="77777777" w:rsidR="00EC460A" w:rsidRPr="00EC460A" w:rsidRDefault="00EC460A" w:rsidP="00275AEE">
      <w:pPr>
        <w:spacing w:line="360" w:lineRule="auto"/>
        <w:jc w:val="both"/>
        <w:rPr>
          <w:rFonts w:ascii="Calibri Light" w:hAnsi="Calibri Light" w:cs="Calibri Light"/>
          <w:color w:val="000000" w:themeColor="text1"/>
          <w:sz w:val="24"/>
          <w:szCs w:val="24"/>
          <w:lang w:val="hu-HU"/>
        </w:rPr>
      </w:pPr>
      <w:r w:rsidRPr="00EC460A">
        <w:rPr>
          <w:rFonts w:ascii="Calibri Light" w:hAnsi="Calibri Light" w:cs="Calibri Light"/>
          <w:color w:val="000000" w:themeColor="text1"/>
          <w:sz w:val="24"/>
          <w:szCs w:val="24"/>
          <w:lang w:val="hu-HU"/>
        </w:rPr>
        <w:t>Az EU és az Európai Atomenergia-közösség (Euratom) közös igazságszolgáltatási szervét 1952-ben hozták létre. A tagállami bíróságokkal együtt dolgozva biztosítja, hogy az uniós jogot egységesen értelmezzék és alkalmazzák az EU összes országában. Az Európai Unió Bírósága megsemmisítheti az olyan uniós jogi aktusokat, amelyek ellentétesek az EU-s szerződésekkel és alapjogokkal. Két bíróságból áll, az egyik a Bíróság, ami leginkább a tagállami bíróságok előzetes döntéshozatal iránti kérelmeivel és </w:t>
      </w:r>
      <w:hyperlink r:id="rId44" w:history="1">
        <w:r w:rsidRPr="00EC460A">
          <w:rPr>
            <w:rStyle w:val="Hyperlink"/>
            <w:rFonts w:ascii="Calibri Light" w:hAnsi="Calibri Light" w:cs="Calibri Light"/>
            <w:color w:val="000000" w:themeColor="text1"/>
            <w:sz w:val="24"/>
            <w:szCs w:val="24"/>
            <w:u w:val="none"/>
            <w:lang w:val="hu-HU"/>
          </w:rPr>
          <w:t>kötelezettségszegési eljárásokkal</w:t>
        </w:r>
      </w:hyperlink>
      <w:r w:rsidRPr="00EC460A">
        <w:rPr>
          <w:rFonts w:ascii="Calibri Light" w:hAnsi="Calibri Light" w:cs="Calibri Light"/>
          <w:color w:val="000000" w:themeColor="text1"/>
          <w:sz w:val="24"/>
          <w:szCs w:val="24"/>
          <w:lang w:val="hu-HU"/>
        </w:rPr>
        <w:t> foglalkozik, a másik a Törvényszék, ami elsősorban a magánszemélyek és vállalatok kereseteit bírálja el.</w:t>
      </w:r>
    </w:p>
    <w:p w14:paraId="72FC1AC1" w14:textId="5FF9B37A" w:rsidR="00EC460A" w:rsidRPr="00710133" w:rsidRDefault="00710133" w:rsidP="00275AEE">
      <w:pPr>
        <w:spacing w:line="360" w:lineRule="auto"/>
        <w:jc w:val="both"/>
        <w:rPr>
          <w:rFonts w:ascii="Calibri Light" w:hAnsi="Calibri Light" w:cs="Calibri Light"/>
          <w:b/>
          <w:bCs/>
          <w:color w:val="000000" w:themeColor="text1"/>
          <w:sz w:val="24"/>
          <w:szCs w:val="24"/>
          <w:lang w:val="hu-HU"/>
        </w:rPr>
      </w:pPr>
      <w:r w:rsidRPr="00710133">
        <w:rPr>
          <w:rFonts w:ascii="Calibri Light" w:hAnsi="Calibri Light" w:cs="Calibri Light"/>
          <w:b/>
          <w:bCs/>
          <w:color w:val="000000" w:themeColor="text1"/>
          <w:sz w:val="24"/>
          <w:szCs w:val="24"/>
          <w:lang w:val="hu-HU"/>
        </w:rPr>
        <w:t>Gyülekezési jog</w:t>
      </w:r>
    </w:p>
    <w:p w14:paraId="26ED6B97" w14:textId="77777777" w:rsidR="00710133" w:rsidRPr="00710133" w:rsidRDefault="00710133" w:rsidP="00275AEE">
      <w:pPr>
        <w:spacing w:line="360" w:lineRule="auto"/>
        <w:jc w:val="both"/>
        <w:rPr>
          <w:rFonts w:ascii="Calibri Light" w:hAnsi="Calibri Light" w:cs="Calibri Light"/>
          <w:color w:val="000000" w:themeColor="text1"/>
          <w:sz w:val="24"/>
          <w:szCs w:val="24"/>
          <w:lang w:val="hu-HU"/>
        </w:rPr>
      </w:pPr>
      <w:r w:rsidRPr="00710133">
        <w:rPr>
          <w:rFonts w:ascii="Calibri Light" w:hAnsi="Calibri Light" w:cs="Calibri Light"/>
          <w:color w:val="000000" w:themeColor="text1"/>
          <w:sz w:val="24"/>
          <w:szCs w:val="24"/>
          <w:lang w:val="hu-HU"/>
        </w:rPr>
        <w:t>Alapvető emberi jog, amely lehetővé teszi az egyéneknek, hogy kollektíven kifejezzék magukat és részt vegyenek közösségeik alakításában.</w:t>
      </w:r>
    </w:p>
    <w:p w14:paraId="7D4556B2" w14:textId="77777777" w:rsidR="00710133" w:rsidRPr="00710133" w:rsidRDefault="00710133" w:rsidP="00275AEE">
      <w:pPr>
        <w:spacing w:line="360" w:lineRule="auto"/>
        <w:jc w:val="both"/>
        <w:rPr>
          <w:rFonts w:ascii="Calibri Light" w:hAnsi="Calibri Light" w:cs="Calibri Light"/>
          <w:color w:val="000000" w:themeColor="text1"/>
          <w:sz w:val="24"/>
          <w:szCs w:val="24"/>
          <w:lang w:val="hu-HU"/>
        </w:rPr>
      </w:pPr>
      <w:r w:rsidRPr="00710133">
        <w:rPr>
          <w:rFonts w:ascii="Calibri Light" w:hAnsi="Calibri Light" w:cs="Calibri Light"/>
          <w:color w:val="000000" w:themeColor="text1"/>
          <w:sz w:val="24"/>
          <w:szCs w:val="24"/>
          <w:lang w:val="hu-HU"/>
        </w:rPr>
        <w:t>Az ilyen gyülekezések megnyilvánulhatnak tüntetések, tiltakozások, találkozók, gyűlések, villámcsődületek, online gyülekezések vagy polgári engedetlenség formájában, amennyiben erőszakmentesek. Minden személynek joga van a békés gyülekezéshez, beleértve a nem állampolgárokat is. Ez a jog különösen fontos a marginalizált egyéneknek és csoportoknak, és döntő fontosságú ahhoz, hogy lehetőséget teremtsen a nézeteltérések békés rendezésére. Az ilyen gyülekezéseket dokumentáló szereplők, például újságírók, emberi jogi aktivisták, választási megfigyelők és mások szerepe különösen fontos e jog teljes körű gyakorlása szempontjából.</w:t>
      </w:r>
    </w:p>
    <w:p w14:paraId="681BD882" w14:textId="77777777" w:rsidR="00710133" w:rsidRPr="00710133" w:rsidRDefault="00710133" w:rsidP="00275AEE">
      <w:pPr>
        <w:spacing w:line="360" w:lineRule="auto"/>
        <w:jc w:val="both"/>
        <w:rPr>
          <w:rFonts w:ascii="Calibri Light" w:hAnsi="Calibri Light" w:cs="Calibri Light"/>
          <w:color w:val="000000" w:themeColor="text1"/>
          <w:sz w:val="24"/>
          <w:szCs w:val="24"/>
          <w:lang w:val="hu-HU"/>
        </w:rPr>
      </w:pPr>
      <w:r w:rsidRPr="00710133">
        <w:rPr>
          <w:rFonts w:ascii="Calibri Light" w:hAnsi="Calibri Light" w:cs="Calibri Light"/>
          <w:color w:val="000000" w:themeColor="text1"/>
          <w:sz w:val="24"/>
          <w:szCs w:val="24"/>
          <w:lang w:val="hu-HU"/>
        </w:rPr>
        <w:t>Szoros kapcsolatban áll a véleménynyilvánítás szabadságával (mint anyajoggal), az egyesülési és a petíciós joggal. A gyülekezési jog alapjoggá először Belgiumban vált, ott került bele külön is az alkotmányba 1831-ben. Mind a magyar Alaptörvény, mind az </w:t>
      </w:r>
      <w:hyperlink r:id="rId45" w:history="1">
        <w:r w:rsidRPr="00710133">
          <w:rPr>
            <w:rStyle w:val="Hyperlink"/>
            <w:rFonts w:ascii="Calibri Light" w:hAnsi="Calibri Light" w:cs="Calibri Light"/>
            <w:color w:val="000000" w:themeColor="text1"/>
            <w:sz w:val="24"/>
            <w:szCs w:val="24"/>
            <w:u w:val="none"/>
            <w:lang w:val="hu-HU"/>
          </w:rPr>
          <w:t>Emberi Jogok Európai Egyezménye</w:t>
        </w:r>
      </w:hyperlink>
      <w:r w:rsidRPr="00710133">
        <w:rPr>
          <w:rFonts w:ascii="Calibri Light" w:hAnsi="Calibri Light" w:cs="Calibri Light"/>
          <w:color w:val="000000" w:themeColor="text1"/>
          <w:sz w:val="24"/>
          <w:szCs w:val="24"/>
          <w:lang w:val="hu-HU"/>
        </w:rPr>
        <w:t> alapjogként határozza meg.</w:t>
      </w:r>
    </w:p>
    <w:p w14:paraId="580FBFA1" w14:textId="2540620D" w:rsidR="00710133" w:rsidRPr="00C403FC" w:rsidRDefault="00C403FC" w:rsidP="00275AEE">
      <w:pPr>
        <w:spacing w:line="360" w:lineRule="auto"/>
        <w:jc w:val="both"/>
        <w:rPr>
          <w:rFonts w:ascii="Calibri Light" w:hAnsi="Calibri Light" w:cs="Calibri Light"/>
          <w:b/>
          <w:bCs/>
          <w:color w:val="000000" w:themeColor="text1"/>
          <w:sz w:val="24"/>
          <w:szCs w:val="24"/>
          <w:lang w:val="hu-HU"/>
        </w:rPr>
      </w:pPr>
      <w:r w:rsidRPr="00C403FC">
        <w:rPr>
          <w:rFonts w:ascii="Calibri Light" w:hAnsi="Calibri Light" w:cs="Calibri Light"/>
          <w:b/>
          <w:bCs/>
          <w:color w:val="000000" w:themeColor="text1"/>
          <w:sz w:val="24"/>
          <w:szCs w:val="24"/>
          <w:lang w:val="hu-HU"/>
        </w:rPr>
        <w:t>Habeas corpus</w:t>
      </w:r>
    </w:p>
    <w:p w14:paraId="62CDFC7B" w14:textId="77777777" w:rsidR="00C403FC" w:rsidRPr="00C403FC" w:rsidRDefault="00C403FC" w:rsidP="00275AEE">
      <w:pPr>
        <w:spacing w:line="360" w:lineRule="auto"/>
        <w:jc w:val="both"/>
        <w:rPr>
          <w:rFonts w:ascii="Calibri Light" w:hAnsi="Calibri Light" w:cs="Calibri Light"/>
          <w:color w:val="000000" w:themeColor="text1"/>
          <w:sz w:val="24"/>
          <w:szCs w:val="24"/>
          <w:lang w:val="hu-HU"/>
        </w:rPr>
      </w:pPr>
      <w:r w:rsidRPr="00C403FC">
        <w:rPr>
          <w:rFonts w:ascii="Calibri Light" w:hAnsi="Calibri Light" w:cs="Calibri Light"/>
          <w:color w:val="000000" w:themeColor="text1"/>
          <w:sz w:val="24"/>
          <w:szCs w:val="24"/>
          <w:lang w:val="hu-HU"/>
        </w:rPr>
        <w:t>A középkorig visszamenő jogelv, miszerint a fogva tartott személyt minél előbb bíróság elé kell állítani, a bíróságon kötelesek őt meghallgatni, hogy a fogvatartás jogszerűségéről ne önkényesen döntsenek, hanem a törvények alapján igazságosan.</w:t>
      </w:r>
    </w:p>
    <w:p w14:paraId="135BF44C" w14:textId="77777777" w:rsidR="00C403FC" w:rsidRDefault="00C403FC" w:rsidP="00275AEE">
      <w:pPr>
        <w:spacing w:line="360" w:lineRule="auto"/>
        <w:jc w:val="both"/>
        <w:rPr>
          <w:rFonts w:ascii="Calibri Light" w:hAnsi="Calibri Light" w:cs="Calibri Light"/>
          <w:color w:val="000000" w:themeColor="text1"/>
          <w:sz w:val="24"/>
          <w:szCs w:val="24"/>
        </w:rPr>
      </w:pPr>
      <w:r w:rsidRPr="00C403FC">
        <w:rPr>
          <w:rFonts w:ascii="Calibri Light" w:hAnsi="Calibri Light" w:cs="Calibri Light"/>
          <w:color w:val="000000" w:themeColor="text1"/>
          <w:sz w:val="24"/>
          <w:szCs w:val="24"/>
        </w:rPr>
        <w:t>A jogelv csírái már a </w:t>
      </w:r>
      <w:hyperlink r:id="rId46" w:history="1">
        <w:r w:rsidRPr="00C403FC">
          <w:rPr>
            <w:rStyle w:val="Hyperlink"/>
            <w:rFonts w:ascii="Calibri Light" w:hAnsi="Calibri Light" w:cs="Calibri Light"/>
            <w:color w:val="000000" w:themeColor="text1"/>
            <w:sz w:val="24"/>
            <w:szCs w:val="24"/>
            <w:u w:val="none"/>
          </w:rPr>
          <w:t>Magna Chartában</w:t>
        </w:r>
      </w:hyperlink>
      <w:r w:rsidRPr="00C403FC">
        <w:rPr>
          <w:rFonts w:ascii="Calibri Light" w:hAnsi="Calibri Light" w:cs="Calibri Light"/>
          <w:color w:val="000000" w:themeColor="text1"/>
          <w:sz w:val="24"/>
          <w:szCs w:val="24"/>
        </w:rPr>
        <w:t> (1215) és </w:t>
      </w:r>
      <w:hyperlink r:id="rId47" w:history="1">
        <w:r w:rsidRPr="00C403FC">
          <w:rPr>
            <w:rStyle w:val="Hyperlink"/>
            <w:rFonts w:ascii="Calibri Light" w:hAnsi="Calibri Light" w:cs="Calibri Light"/>
            <w:color w:val="000000" w:themeColor="text1"/>
            <w:sz w:val="24"/>
            <w:szCs w:val="24"/>
            <w:u w:val="none"/>
          </w:rPr>
          <w:t>az Aranybullában</w:t>
        </w:r>
      </w:hyperlink>
      <w:r w:rsidRPr="00C403FC">
        <w:rPr>
          <w:rFonts w:ascii="Calibri Light" w:hAnsi="Calibri Light" w:cs="Calibri Light"/>
          <w:color w:val="000000" w:themeColor="text1"/>
          <w:sz w:val="24"/>
          <w:szCs w:val="24"/>
        </w:rPr>
        <w:t> (1222) is ott voltak. A világ első ilyen törvényét, </w:t>
      </w:r>
      <w:hyperlink r:id="rId48" w:history="1">
        <w:r w:rsidRPr="00C403FC">
          <w:rPr>
            <w:rStyle w:val="Hyperlink"/>
            <w:rFonts w:ascii="Calibri Light" w:hAnsi="Calibri Light" w:cs="Calibri Light"/>
            <w:color w:val="000000" w:themeColor="text1"/>
            <w:sz w:val="24"/>
            <w:szCs w:val="24"/>
            <w:u w:val="none"/>
          </w:rPr>
          <w:t>a </w:t>
        </w:r>
        <w:r w:rsidRPr="00C403FC">
          <w:rPr>
            <w:rStyle w:val="Hyperlink"/>
            <w:rFonts w:ascii="Calibri Light" w:hAnsi="Calibri Light" w:cs="Calibri Light"/>
            <w:i/>
            <w:iCs/>
            <w:color w:val="000000" w:themeColor="text1"/>
            <w:sz w:val="24"/>
            <w:szCs w:val="24"/>
            <w:u w:val="none"/>
          </w:rPr>
          <w:t>Habeas Corpust Act</w:t>
        </w:r>
        <w:r w:rsidRPr="00C403FC">
          <w:rPr>
            <w:rStyle w:val="Hyperlink"/>
            <w:rFonts w:ascii="Calibri Light" w:hAnsi="Calibri Light" w:cs="Calibri Light"/>
            <w:color w:val="000000" w:themeColor="text1"/>
            <w:sz w:val="24"/>
            <w:szCs w:val="24"/>
            <w:u w:val="none"/>
          </w:rPr>
          <w:t>et</w:t>
        </w:r>
      </w:hyperlink>
      <w:r w:rsidRPr="00C403FC">
        <w:rPr>
          <w:rFonts w:ascii="Calibri Light" w:hAnsi="Calibri Light" w:cs="Calibri Light"/>
          <w:color w:val="000000" w:themeColor="text1"/>
          <w:sz w:val="24"/>
          <w:szCs w:val="24"/>
        </w:rPr>
        <w:t> az angol parlament fogadta el, és II. Károly király hagyta jóvá 1679-ben. A </w:t>
      </w:r>
      <w:r w:rsidRPr="00C403FC">
        <w:rPr>
          <w:rFonts w:ascii="Calibri Light" w:hAnsi="Calibri Light" w:cs="Calibri Light"/>
          <w:i/>
          <w:iCs/>
          <w:color w:val="000000" w:themeColor="text1"/>
          <w:sz w:val="24"/>
          <w:szCs w:val="24"/>
        </w:rPr>
        <w:t>habeas corpus</w:t>
      </w:r>
      <w:r w:rsidRPr="00C403FC">
        <w:rPr>
          <w:rFonts w:ascii="Calibri Light" w:hAnsi="Calibri Light" w:cs="Calibri Light"/>
          <w:color w:val="000000" w:themeColor="text1"/>
          <w:sz w:val="24"/>
          <w:szCs w:val="24"/>
        </w:rPr>
        <w:t> (szó szerint: a test megléte) vagy ahhoz hasonló joggyakorlat a modern emberi jogi szabályokban és büntetőjogi törvényekben is megtalálható. Alapvető előírása lett az igazságszolgáltatás függetlenségének és az egyén szabadsága védelmének akár a hatalommal szemben is. Erre a jogelvre aztán számos más emberi jog és jogi garancia épült rá.</w:t>
      </w:r>
    </w:p>
    <w:p w14:paraId="2FF7C12C" w14:textId="277F8EFB" w:rsidR="00C403FC" w:rsidRPr="00BA2A32" w:rsidRDefault="00C403FC" w:rsidP="00275AEE">
      <w:pPr>
        <w:spacing w:line="360" w:lineRule="auto"/>
        <w:jc w:val="both"/>
        <w:rPr>
          <w:rFonts w:ascii="Calibri Light" w:hAnsi="Calibri Light" w:cs="Calibri Light"/>
          <w:b/>
          <w:bCs/>
          <w:color w:val="000000" w:themeColor="text1"/>
          <w:sz w:val="24"/>
          <w:szCs w:val="24"/>
          <w:lang w:val="hu-HU"/>
        </w:rPr>
      </w:pPr>
      <w:r w:rsidRPr="00BA2A32">
        <w:rPr>
          <w:rFonts w:ascii="Calibri Light" w:hAnsi="Calibri Light" w:cs="Calibri Light"/>
          <w:b/>
          <w:bCs/>
          <w:color w:val="000000" w:themeColor="text1"/>
          <w:sz w:val="24"/>
          <w:szCs w:val="24"/>
        </w:rPr>
        <w:t>H</w:t>
      </w:r>
      <w:r w:rsidRPr="00BA2A32">
        <w:rPr>
          <w:rFonts w:ascii="Calibri Light" w:hAnsi="Calibri Light" w:cs="Calibri Light"/>
          <w:b/>
          <w:bCs/>
          <w:color w:val="000000" w:themeColor="text1"/>
          <w:sz w:val="24"/>
          <w:szCs w:val="24"/>
          <w:lang w:val="hu-HU"/>
        </w:rPr>
        <w:t>áborús bűnök, bűncselekények</w:t>
      </w:r>
    </w:p>
    <w:p w14:paraId="1584565B" w14:textId="77777777" w:rsidR="00BA2A32" w:rsidRPr="00BA2A32" w:rsidRDefault="00BA2A32" w:rsidP="00275AEE">
      <w:pPr>
        <w:spacing w:line="360" w:lineRule="auto"/>
        <w:jc w:val="both"/>
        <w:rPr>
          <w:rFonts w:ascii="Calibri Light" w:hAnsi="Calibri Light" w:cs="Calibri Light"/>
          <w:color w:val="000000" w:themeColor="text1"/>
          <w:sz w:val="24"/>
          <w:szCs w:val="24"/>
          <w:lang w:val="hu-HU"/>
        </w:rPr>
      </w:pPr>
      <w:r w:rsidRPr="00BA2A32">
        <w:rPr>
          <w:rFonts w:ascii="Calibri Light" w:hAnsi="Calibri Light" w:cs="Calibri Light"/>
          <w:color w:val="000000" w:themeColor="text1"/>
          <w:sz w:val="24"/>
          <w:szCs w:val="24"/>
          <w:lang w:val="hu-HU"/>
        </w:rPr>
        <w:t>A </w:t>
      </w:r>
      <w:hyperlink r:id="rId49" w:history="1">
        <w:r w:rsidRPr="00BA2A32">
          <w:rPr>
            <w:rStyle w:val="Hyperlink"/>
            <w:rFonts w:ascii="Calibri Light" w:hAnsi="Calibri Light" w:cs="Calibri Light"/>
            <w:color w:val="000000" w:themeColor="text1"/>
            <w:sz w:val="24"/>
            <w:szCs w:val="24"/>
            <w:u w:val="none"/>
            <w:lang w:val="hu-HU"/>
          </w:rPr>
          <w:t>háborús bűncselekmények</w:t>
        </w:r>
      </w:hyperlink>
      <w:r w:rsidRPr="00BA2A32">
        <w:rPr>
          <w:rFonts w:ascii="Calibri Light" w:hAnsi="Calibri Light" w:cs="Calibri Light"/>
          <w:color w:val="000000" w:themeColor="text1"/>
          <w:sz w:val="24"/>
          <w:szCs w:val="24"/>
          <w:lang w:val="hu-HU"/>
        </w:rPr>
        <w:t> olyan tetteket jelentenek, amelyek a nemzetközi humanitárius jog (a háborúkban alkalmazandó jog) megsértésével járnak.</w:t>
      </w:r>
    </w:p>
    <w:p w14:paraId="10F18C25" w14:textId="77777777" w:rsidR="00BA2A32" w:rsidRPr="00BA2A32" w:rsidRDefault="00BA2A32" w:rsidP="00275AEE">
      <w:pPr>
        <w:spacing w:line="360" w:lineRule="auto"/>
        <w:jc w:val="both"/>
        <w:rPr>
          <w:rFonts w:ascii="Calibri Light" w:hAnsi="Calibri Light" w:cs="Calibri Light"/>
          <w:color w:val="000000" w:themeColor="text1"/>
          <w:sz w:val="24"/>
          <w:szCs w:val="24"/>
          <w:lang w:val="hu-HU"/>
        </w:rPr>
      </w:pPr>
      <w:r w:rsidRPr="00BA2A32">
        <w:rPr>
          <w:rFonts w:ascii="Calibri Light" w:hAnsi="Calibri Light" w:cs="Calibri Light"/>
          <w:color w:val="000000" w:themeColor="text1"/>
          <w:sz w:val="24"/>
          <w:szCs w:val="24"/>
          <w:lang w:val="hu-HU"/>
        </w:rPr>
        <w:t>A háborús bűncselekmények közé tartoznak olyan cselekedetek, mint a civilek és sebesültek célzott támadása, kínzás, szexuális erőszak, etnikai tisztogatás és más, a háborús körülmények között elkövetett súlyos jogsértések. A háborús bűncselekményekre vonatkozó jogi felelősség nem korlátozódik egyénekre, ugyanis például egy állam is felelősségre vonható háborús bűncselekmények miatt. (Lásd még </w:t>
      </w:r>
      <w:hyperlink r:id="rId50" w:history="1">
        <w:r w:rsidRPr="00BA2A32">
          <w:rPr>
            <w:rStyle w:val="Hyperlink"/>
            <w:rFonts w:ascii="Calibri Light" w:hAnsi="Calibri Light" w:cs="Calibri Light"/>
            <w:i/>
            <w:iCs/>
            <w:color w:val="000000" w:themeColor="text1"/>
            <w:sz w:val="24"/>
            <w:szCs w:val="24"/>
            <w:u w:val="none"/>
            <w:lang w:val="hu-HU"/>
          </w:rPr>
          <w:t>emberiesség elleni bűncselekmények</w:t>
        </w:r>
      </w:hyperlink>
      <w:r w:rsidRPr="00BA2A32">
        <w:rPr>
          <w:rFonts w:ascii="Calibri Light" w:hAnsi="Calibri Light" w:cs="Calibri Light"/>
          <w:color w:val="000000" w:themeColor="text1"/>
          <w:sz w:val="24"/>
          <w:szCs w:val="24"/>
          <w:lang w:val="hu-HU"/>
        </w:rPr>
        <w:t>!)</w:t>
      </w:r>
    </w:p>
    <w:p w14:paraId="1D9A2BEE" w14:textId="77777777" w:rsidR="00BA2A32" w:rsidRPr="00BA2A32" w:rsidRDefault="00BA2A32" w:rsidP="00275AEE">
      <w:pPr>
        <w:spacing w:line="360" w:lineRule="auto"/>
        <w:jc w:val="both"/>
        <w:rPr>
          <w:rFonts w:ascii="Calibri Light" w:hAnsi="Calibri Light" w:cs="Calibri Light"/>
          <w:color w:val="000000" w:themeColor="text1"/>
          <w:sz w:val="24"/>
          <w:szCs w:val="24"/>
          <w:lang w:val="hu-HU"/>
        </w:rPr>
      </w:pPr>
      <w:r w:rsidRPr="00BA2A32">
        <w:rPr>
          <w:rFonts w:ascii="Calibri Light" w:hAnsi="Calibri Light" w:cs="Calibri Light"/>
          <w:color w:val="000000" w:themeColor="text1"/>
          <w:sz w:val="24"/>
          <w:szCs w:val="24"/>
          <w:lang w:val="hu-HU"/>
        </w:rPr>
        <w:t>Az elmúlt évszázadok során a nemzetközi közösség számos mechanizmust hozott létre a háborús bűncselekmények elkövetőinek felelősségre vonására. Az egyik leghíresebb kezdeményezés a Nemzetközi Katonai Törvényszék felállítása volt és a nürnbergi perek. Ezekben náci vezetőket háborús, emberiség elleni és béke elleni bűnökkel vádolták meg és ítéltek el.</w:t>
      </w:r>
    </w:p>
    <w:p w14:paraId="3E93FDB0" w14:textId="77777777" w:rsidR="00BA2A32" w:rsidRPr="00BA2A32" w:rsidRDefault="00BA2A32" w:rsidP="00275AEE">
      <w:pPr>
        <w:spacing w:line="360" w:lineRule="auto"/>
        <w:jc w:val="both"/>
        <w:rPr>
          <w:rFonts w:ascii="Calibri Light" w:hAnsi="Calibri Light" w:cs="Calibri Light"/>
          <w:color w:val="000000" w:themeColor="text1"/>
          <w:sz w:val="24"/>
          <w:szCs w:val="24"/>
          <w:lang w:val="hu-HU"/>
        </w:rPr>
      </w:pPr>
      <w:r w:rsidRPr="00BA2A32">
        <w:rPr>
          <w:rFonts w:ascii="Calibri Light" w:hAnsi="Calibri Light" w:cs="Calibri Light"/>
          <w:color w:val="000000" w:themeColor="text1"/>
          <w:sz w:val="24"/>
          <w:szCs w:val="24"/>
          <w:lang w:val="hu-HU"/>
        </w:rPr>
        <w:t>Az elmúlt évtizedekben két jelentős nemzetközi büntetőbíróság működött, a (Hágai) Nemzetközi Törvényszék (ICTY) és a Ruandai Nemzetközi Büntetőbíróság (ICTR). Az ICTY a Jugoszlávia területén elkövetett </w:t>
      </w:r>
      <w:hyperlink r:id="rId51" w:history="1">
        <w:r w:rsidRPr="00BA2A32">
          <w:rPr>
            <w:rStyle w:val="Hyperlink"/>
            <w:rFonts w:ascii="Calibri Light" w:hAnsi="Calibri Light" w:cs="Calibri Light"/>
            <w:color w:val="000000" w:themeColor="text1"/>
            <w:sz w:val="24"/>
            <w:szCs w:val="24"/>
            <w:u w:val="none"/>
            <w:lang w:val="hu-HU"/>
          </w:rPr>
          <w:t>háborús bűncselekményeket</w:t>
        </w:r>
      </w:hyperlink>
      <w:r w:rsidRPr="00BA2A32">
        <w:rPr>
          <w:rFonts w:ascii="Calibri Light" w:hAnsi="Calibri Light" w:cs="Calibri Light"/>
          <w:color w:val="000000" w:themeColor="text1"/>
          <w:sz w:val="24"/>
          <w:szCs w:val="24"/>
          <w:lang w:val="hu-HU"/>
        </w:rPr>
        <w:t> vizsgálta, míg az ICTR </w:t>
      </w:r>
      <w:hyperlink r:id="rId52" w:history="1">
        <w:r w:rsidRPr="00BA2A32">
          <w:rPr>
            <w:rStyle w:val="Hyperlink"/>
            <w:rFonts w:ascii="Calibri Light" w:hAnsi="Calibri Light" w:cs="Calibri Light"/>
            <w:color w:val="000000" w:themeColor="text1"/>
            <w:sz w:val="24"/>
            <w:szCs w:val="24"/>
            <w:u w:val="none"/>
            <w:lang w:val="hu-HU"/>
          </w:rPr>
          <w:t>a ruandai népirtás</w:t>
        </w:r>
      </w:hyperlink>
      <w:r w:rsidRPr="00BA2A32">
        <w:rPr>
          <w:rFonts w:ascii="Calibri Light" w:hAnsi="Calibri Light" w:cs="Calibri Light"/>
          <w:color w:val="000000" w:themeColor="text1"/>
          <w:sz w:val="24"/>
          <w:szCs w:val="24"/>
          <w:lang w:val="hu-HU"/>
        </w:rPr>
        <w:t> idején elkövetett bűncselekményekkel foglalkozott.</w:t>
      </w:r>
    </w:p>
    <w:p w14:paraId="4E781391" w14:textId="77777777" w:rsidR="00BA2A32" w:rsidRDefault="00BA2A32" w:rsidP="00275AEE">
      <w:pPr>
        <w:spacing w:line="360" w:lineRule="auto"/>
        <w:jc w:val="both"/>
        <w:rPr>
          <w:rFonts w:ascii="Calibri Light" w:hAnsi="Calibri Light" w:cs="Calibri Light"/>
          <w:color w:val="000000" w:themeColor="text1"/>
          <w:sz w:val="24"/>
          <w:szCs w:val="24"/>
          <w:lang w:val="hu-HU"/>
        </w:rPr>
      </w:pPr>
      <w:r w:rsidRPr="00BA2A32">
        <w:rPr>
          <w:rFonts w:ascii="Calibri Light" w:hAnsi="Calibri Light" w:cs="Calibri Light"/>
          <w:color w:val="000000" w:themeColor="text1"/>
          <w:sz w:val="24"/>
          <w:szCs w:val="24"/>
          <w:lang w:val="hu-HU"/>
        </w:rPr>
        <w:t>Az egyik legjelentősebb jelenkori intézmény a Nemzetközi Büntetőbíróság (ICC), amely a Római Statútum alapján jött létre 2002-ben. Az ICC állandó nemzetközi büntetőbíróságként működik, és hatáskörébe tartoznak a háborús bűncselekmények, az emberiség elleni bűncselekmények és a népirtás ügyei. Ezen intézmények létrehozása és működése azt szimbolizálja, hogy a nemzetközi közösség elkötelezett a háborús bűncselekmények elleni fellépés iránt, és igyekszik biztosítani, hogy az elkövetők ne maradjanak büntetlenül a nemzetközi jogszabályok megsértése esetén. Ezek az intézmények nemcsak jogi eljárásokat biztosítanak, hanem hozzájárulnak a nemzetközi béke és biztonság fenntartásához is.</w:t>
      </w:r>
    </w:p>
    <w:p w14:paraId="6DB313F5" w14:textId="40792A00" w:rsidR="00F71239" w:rsidRPr="00F71239" w:rsidRDefault="00F71239" w:rsidP="00275AEE">
      <w:pPr>
        <w:spacing w:line="360" w:lineRule="auto"/>
        <w:jc w:val="both"/>
        <w:rPr>
          <w:rFonts w:ascii="Calibri Light" w:hAnsi="Calibri Light" w:cs="Calibri Light"/>
          <w:b/>
          <w:bCs/>
          <w:color w:val="000000" w:themeColor="text1"/>
          <w:sz w:val="24"/>
          <w:szCs w:val="24"/>
          <w:lang w:val="hu-HU"/>
        </w:rPr>
      </w:pPr>
      <w:r w:rsidRPr="00F71239">
        <w:rPr>
          <w:rFonts w:ascii="Calibri Light" w:hAnsi="Calibri Light" w:cs="Calibri Light"/>
          <w:b/>
          <w:bCs/>
          <w:color w:val="000000" w:themeColor="text1"/>
          <w:sz w:val="24"/>
          <w:szCs w:val="24"/>
          <w:lang w:val="hu-HU"/>
        </w:rPr>
        <w:t>Humanitárius intervenció</w:t>
      </w:r>
    </w:p>
    <w:p w14:paraId="60F02ECF" w14:textId="77777777" w:rsidR="00F71239" w:rsidRPr="00F71239" w:rsidRDefault="00F71239" w:rsidP="00275AEE">
      <w:pPr>
        <w:spacing w:line="360" w:lineRule="auto"/>
        <w:jc w:val="both"/>
        <w:rPr>
          <w:rFonts w:ascii="Calibri Light" w:hAnsi="Calibri Light" w:cs="Calibri Light"/>
          <w:color w:val="000000" w:themeColor="text1"/>
          <w:sz w:val="24"/>
          <w:szCs w:val="24"/>
          <w:lang w:val="hu-HU"/>
        </w:rPr>
      </w:pPr>
      <w:r w:rsidRPr="00F71239">
        <w:rPr>
          <w:rFonts w:ascii="Calibri Light" w:hAnsi="Calibri Light" w:cs="Calibri Light"/>
          <w:color w:val="000000" w:themeColor="text1"/>
          <w:sz w:val="24"/>
          <w:szCs w:val="24"/>
          <w:lang w:val="hu-HU"/>
        </w:rPr>
        <w:t>Államok erőszakos beavatkozása egy másik állam ügyeibe, hogy a célállamban megelőzzék vagy megakadályozzák az emberi jogok széleskörű megvonását, amit az adott állam vagy nem képes vagy nem akar megvédeni.</w:t>
      </w:r>
    </w:p>
    <w:p w14:paraId="79409DF4" w14:textId="77777777" w:rsidR="00F71239" w:rsidRDefault="00F71239" w:rsidP="00275AEE">
      <w:pPr>
        <w:spacing w:line="360" w:lineRule="auto"/>
        <w:jc w:val="both"/>
        <w:rPr>
          <w:rFonts w:ascii="Calibri Light" w:hAnsi="Calibri Light" w:cs="Calibri Light"/>
          <w:color w:val="000000" w:themeColor="text1"/>
          <w:sz w:val="24"/>
          <w:szCs w:val="24"/>
          <w:lang w:val="hu-HU"/>
        </w:rPr>
      </w:pPr>
      <w:hyperlink r:id="rId53" w:history="1">
        <w:r w:rsidRPr="00F71239">
          <w:rPr>
            <w:rStyle w:val="Hyperlink"/>
            <w:rFonts w:ascii="Calibri Light" w:hAnsi="Calibri Light" w:cs="Calibri Light"/>
            <w:color w:val="000000" w:themeColor="text1"/>
            <w:sz w:val="24"/>
            <w:szCs w:val="24"/>
            <w:u w:val="none"/>
            <w:lang w:val="hu-HU"/>
          </w:rPr>
          <w:t>Hugo Grotius</w:t>
        </w:r>
      </w:hyperlink>
      <w:r w:rsidRPr="00F71239">
        <w:rPr>
          <w:rFonts w:ascii="Calibri Light" w:hAnsi="Calibri Light" w:cs="Calibri Light"/>
          <w:color w:val="000000" w:themeColor="text1"/>
          <w:sz w:val="24"/>
          <w:szCs w:val="24"/>
          <w:lang w:val="hu-HU"/>
        </w:rPr>
        <w:t> a XVII. században leszögezte: a jog megelőzi az államot. Márpedig ha a jog megelőzi az államot, és az állampolgárok nem minősülnek az adott ország tulajdonának, akkor az is jogszerű, ha egy vagy több állam erőt alkalmaz, hogy megállítsák egy másik állam olyan cselekedeteit, amely szemben áll a természetjoggal. Mivel a humanitárius intervenció is egy háború megindítása, mondhatni emberek megölése más emberek megóvása érdekében, számos kérdés és vita áll fenn arról, hogy milyen kapcsolatban állnak a beavatkozások más nemzetközi szabályokkal, mint például az állami szuverenitás, a be nem avatkozás vagy az erőszaktilalom elvével.</w:t>
      </w:r>
    </w:p>
    <w:p w14:paraId="44D4B6C0" w14:textId="0D4740D9" w:rsidR="00F71239" w:rsidRPr="00BA55C1" w:rsidRDefault="00F71239" w:rsidP="00275AEE">
      <w:pPr>
        <w:spacing w:line="360" w:lineRule="auto"/>
        <w:jc w:val="both"/>
        <w:rPr>
          <w:rFonts w:ascii="Calibri Light" w:hAnsi="Calibri Light" w:cs="Calibri Light"/>
          <w:b/>
          <w:bCs/>
          <w:color w:val="000000" w:themeColor="text1"/>
          <w:sz w:val="24"/>
          <w:szCs w:val="24"/>
          <w:lang w:val="hu-HU"/>
        </w:rPr>
      </w:pPr>
      <w:r w:rsidRPr="00BA55C1">
        <w:rPr>
          <w:rFonts w:ascii="Calibri Light" w:hAnsi="Calibri Light" w:cs="Calibri Light"/>
          <w:b/>
          <w:bCs/>
          <w:color w:val="000000" w:themeColor="text1"/>
          <w:sz w:val="24"/>
          <w:szCs w:val="24"/>
          <w:lang w:val="hu-HU"/>
        </w:rPr>
        <w:t>Információszabadság</w:t>
      </w:r>
    </w:p>
    <w:p w14:paraId="494BD915" w14:textId="7A2E9A36" w:rsidR="00BA55C1" w:rsidRPr="00BA55C1" w:rsidRDefault="00BA55C1" w:rsidP="00275AEE">
      <w:pPr>
        <w:spacing w:line="360" w:lineRule="auto"/>
        <w:jc w:val="both"/>
        <w:rPr>
          <w:rFonts w:ascii="Calibri Light" w:hAnsi="Calibri Light" w:cs="Calibri Light"/>
          <w:color w:val="000000" w:themeColor="text1"/>
          <w:sz w:val="24"/>
          <w:szCs w:val="24"/>
          <w:lang w:val="hu-HU"/>
        </w:rPr>
      </w:pPr>
      <w:r w:rsidRPr="00BA55C1">
        <w:rPr>
          <w:rFonts w:ascii="Calibri Light" w:hAnsi="Calibri Light" w:cs="Calibri Light"/>
          <w:color w:val="000000" w:themeColor="text1"/>
          <w:sz w:val="24"/>
          <w:szCs w:val="24"/>
          <w:lang w:val="hu-HU"/>
        </w:rPr>
        <w:t>Alapvető jogunk van szabadon hozzáférni, gyűjteni, létrehozni, terjeszteni és megosztani az információkat. Az információszabadság</w:t>
      </w:r>
      <w:r w:rsidR="00A6596A">
        <w:rPr>
          <w:rFonts w:ascii="Calibri Light" w:hAnsi="Calibri Light" w:cs="Calibri Light"/>
          <w:color w:val="000000" w:themeColor="text1"/>
          <w:sz w:val="24"/>
          <w:szCs w:val="24"/>
          <w:lang w:val="hu-HU"/>
        </w:rPr>
        <w:t>,</w:t>
      </w:r>
      <w:r w:rsidRPr="00BA55C1">
        <w:rPr>
          <w:rFonts w:ascii="Calibri Light" w:hAnsi="Calibri Light" w:cs="Calibri Light"/>
          <w:color w:val="000000" w:themeColor="text1"/>
          <w:sz w:val="24"/>
          <w:szCs w:val="24"/>
          <w:lang w:val="hu-HU"/>
        </w:rPr>
        <w:t xml:space="preserve"> mint alapjog a közérdekű adatok megismerésére és terjesztésére vonatkozik. Célja, hogy erősítse a közhatalom gyakorlásának demokratikus kontrollját, a közintézmények átláthatóságát, és lehetővé tegye a polgároknak, hogy tájékozott döntéseket hozzanak.</w:t>
      </w:r>
    </w:p>
    <w:p w14:paraId="7DD3C627" w14:textId="77777777" w:rsidR="00BA55C1" w:rsidRPr="00BA55C1" w:rsidRDefault="00BA55C1" w:rsidP="00275AEE">
      <w:pPr>
        <w:spacing w:line="360" w:lineRule="auto"/>
        <w:jc w:val="both"/>
        <w:rPr>
          <w:rFonts w:ascii="Calibri Light" w:hAnsi="Calibri Light" w:cs="Calibri Light"/>
          <w:color w:val="000000" w:themeColor="text1"/>
          <w:sz w:val="24"/>
          <w:szCs w:val="24"/>
          <w:lang w:val="hu-HU"/>
        </w:rPr>
      </w:pPr>
      <w:r w:rsidRPr="00BA55C1">
        <w:rPr>
          <w:rFonts w:ascii="Calibri Light" w:hAnsi="Calibri Light" w:cs="Calibri Light"/>
          <w:color w:val="000000" w:themeColor="text1"/>
          <w:sz w:val="24"/>
          <w:szCs w:val="24"/>
          <w:lang w:val="hu-HU"/>
        </w:rPr>
        <w:t>Jogunk van szabadon kifejezni a véleményünket és hozzáférni a különböző álláspontokhoz. Ez magában foglalja a média szabadságát is, amelynek az a feladata, hogy tudósítson a történésekről, és a közönség számára széles körű információkat biztosítson. A polgár szabadságának szempontjából az információszabadsághoz képest az államnak biztosítani kell egy másik alapjogot is, a személyes adatok védelmét. Jogunk van ahhoz, hogy személyes adatainkat tiszteletben tartsák és védjék az illetéktelen felhasználástól.</w:t>
      </w:r>
    </w:p>
    <w:p w14:paraId="2D48A44E" w14:textId="77777777" w:rsidR="00644D81" w:rsidRDefault="00FB07CA" w:rsidP="00275AEE">
      <w:pPr>
        <w:spacing w:line="360" w:lineRule="auto"/>
        <w:jc w:val="both"/>
        <w:rPr>
          <w:rFonts w:ascii="Calibri Light" w:hAnsi="Calibri Light" w:cs="Calibri Light"/>
          <w:color w:val="000000" w:themeColor="text1"/>
          <w:sz w:val="24"/>
          <w:szCs w:val="24"/>
          <w:lang w:val="hu-HU"/>
        </w:rPr>
      </w:pPr>
      <w:r w:rsidRPr="000C2720">
        <w:rPr>
          <w:rFonts w:ascii="Calibri Light" w:hAnsi="Calibri Light" w:cs="Calibri Light"/>
          <w:b/>
          <w:bCs/>
          <w:sz w:val="24"/>
          <w:szCs w:val="24"/>
          <w:lang w:val="hu-HU"/>
        </w:rPr>
        <w:t xml:space="preserve">Jogállam </w:t>
      </w:r>
    </w:p>
    <w:p w14:paraId="0284B19B" w14:textId="0BF0BB28" w:rsidR="0066571D" w:rsidRPr="00644D81" w:rsidRDefault="00FB07CA" w:rsidP="00275AEE">
      <w:pPr>
        <w:spacing w:line="360" w:lineRule="auto"/>
        <w:jc w:val="both"/>
        <w:rPr>
          <w:rFonts w:ascii="Calibri Light" w:hAnsi="Calibri Light" w:cs="Calibri Light"/>
          <w:sz w:val="24"/>
          <w:szCs w:val="24"/>
        </w:rPr>
      </w:pPr>
      <w:r w:rsidRPr="000C2720">
        <w:rPr>
          <w:rFonts w:ascii="Calibri Light" w:hAnsi="Calibri Light" w:cs="Calibri Light"/>
          <w:sz w:val="24"/>
          <w:szCs w:val="24"/>
        </w:rPr>
        <w:t>A jogállam lényege, hogy a törvényeknek, a jognak mindenki alá van rendelve. A szabályok mindenkire vonatkoznak. Teljes a törvény előtti egyenlőség és a jog uralma mindenki és minden intézmény felett.</w:t>
      </w:r>
    </w:p>
    <w:p w14:paraId="688FB701" w14:textId="77777777" w:rsidR="000663A0" w:rsidRPr="000663A0" w:rsidRDefault="000663A0" w:rsidP="00275AEE">
      <w:pPr>
        <w:spacing w:line="360" w:lineRule="auto"/>
        <w:jc w:val="both"/>
        <w:rPr>
          <w:rFonts w:ascii="Calibri Light" w:hAnsi="Calibri Light" w:cs="Calibri Light"/>
          <w:color w:val="000000" w:themeColor="text1"/>
          <w:sz w:val="24"/>
          <w:szCs w:val="24"/>
          <w:lang w:val="hu-HU"/>
        </w:rPr>
      </w:pPr>
      <w:r w:rsidRPr="000663A0">
        <w:rPr>
          <w:rFonts w:ascii="Calibri Light" w:hAnsi="Calibri Light" w:cs="Calibri Light"/>
          <w:color w:val="000000" w:themeColor="text1"/>
          <w:sz w:val="24"/>
          <w:szCs w:val="24"/>
          <w:lang w:val="hu-HU"/>
        </w:rPr>
        <w:t>Az </w:t>
      </w:r>
      <w:hyperlink r:id="rId54" w:history="1">
        <w:r w:rsidRPr="000663A0">
          <w:rPr>
            <w:rStyle w:val="Hyperlink"/>
            <w:rFonts w:ascii="Calibri Light" w:hAnsi="Calibri Light" w:cs="Calibri Light"/>
            <w:color w:val="000000" w:themeColor="text1"/>
            <w:sz w:val="24"/>
            <w:szCs w:val="24"/>
            <w:u w:val="none"/>
            <w:lang w:val="hu-HU"/>
          </w:rPr>
          <w:t>Európai Bizottság értelmezése</w:t>
        </w:r>
      </w:hyperlink>
      <w:r w:rsidRPr="000663A0">
        <w:rPr>
          <w:rFonts w:ascii="Calibri Light" w:hAnsi="Calibri Light" w:cs="Calibri Light"/>
          <w:color w:val="000000" w:themeColor="text1"/>
          <w:sz w:val="24"/>
          <w:szCs w:val="24"/>
          <w:lang w:val="hu-HU"/>
        </w:rPr>
        <w:t> szerint a jogállamokban valamennyi közhatalmi jogosítványt kizárólag törvényes korlátok között, a demokrácia értékeinek és az alapvető jogoknak megfelelően, valamint független és pártatlan bíróságok felügyelete mellett alkalmazzák.</w:t>
      </w:r>
    </w:p>
    <w:p w14:paraId="6C6C8025" w14:textId="77777777" w:rsidR="000663A0" w:rsidRPr="000663A0" w:rsidRDefault="000663A0" w:rsidP="00275AEE">
      <w:pPr>
        <w:spacing w:line="360" w:lineRule="auto"/>
        <w:jc w:val="both"/>
        <w:rPr>
          <w:rFonts w:ascii="Calibri Light" w:hAnsi="Calibri Light" w:cs="Calibri Light"/>
          <w:color w:val="000000" w:themeColor="text1"/>
          <w:sz w:val="24"/>
          <w:szCs w:val="24"/>
          <w:lang w:val="hu-HU"/>
        </w:rPr>
      </w:pPr>
      <w:r w:rsidRPr="000663A0">
        <w:rPr>
          <w:rFonts w:ascii="Calibri Light" w:hAnsi="Calibri Light" w:cs="Calibri Light"/>
          <w:color w:val="000000" w:themeColor="text1"/>
          <w:sz w:val="24"/>
          <w:szCs w:val="24"/>
          <w:lang w:val="hu-HU"/>
        </w:rPr>
        <w:t>A jogállamiságba a következő elvek és gyakorlatok értendők bele, vagyis érvényesülésük nélkül az állam nem jogállami módon működik:</w:t>
      </w:r>
    </w:p>
    <w:p w14:paraId="197D0308" w14:textId="77777777" w:rsidR="000663A0" w:rsidRPr="000663A0" w:rsidRDefault="000663A0" w:rsidP="00275AEE">
      <w:pPr>
        <w:numPr>
          <w:ilvl w:val="0"/>
          <w:numId w:val="3"/>
        </w:numPr>
        <w:spacing w:line="360" w:lineRule="auto"/>
        <w:jc w:val="both"/>
        <w:rPr>
          <w:rFonts w:ascii="Calibri Light" w:hAnsi="Calibri Light" w:cs="Calibri Light"/>
          <w:color w:val="000000" w:themeColor="text1"/>
          <w:sz w:val="24"/>
          <w:szCs w:val="24"/>
          <w:lang w:val="hu-HU"/>
        </w:rPr>
      </w:pPr>
      <w:r w:rsidRPr="000663A0">
        <w:rPr>
          <w:rFonts w:ascii="Calibri Light" w:hAnsi="Calibri Light" w:cs="Calibri Light"/>
          <w:color w:val="000000" w:themeColor="text1"/>
          <w:sz w:val="24"/>
          <w:szCs w:val="24"/>
          <w:lang w:val="hu-HU"/>
        </w:rPr>
        <w:t>a törvényesség, ami az átlátható, elszámoltatható, demokratikus és pluralista törvényhozási eljárást hordozza magában;</w:t>
      </w:r>
    </w:p>
    <w:p w14:paraId="6BE9F97C" w14:textId="77777777" w:rsidR="000663A0" w:rsidRPr="000663A0" w:rsidRDefault="000663A0" w:rsidP="00275AEE">
      <w:pPr>
        <w:numPr>
          <w:ilvl w:val="0"/>
          <w:numId w:val="3"/>
        </w:numPr>
        <w:spacing w:line="360" w:lineRule="auto"/>
        <w:jc w:val="both"/>
        <w:rPr>
          <w:rFonts w:ascii="Calibri Light" w:hAnsi="Calibri Light" w:cs="Calibri Light"/>
          <w:color w:val="000000" w:themeColor="text1"/>
          <w:sz w:val="24"/>
          <w:szCs w:val="24"/>
        </w:rPr>
      </w:pPr>
      <w:r w:rsidRPr="000663A0">
        <w:rPr>
          <w:rFonts w:ascii="Calibri Light" w:hAnsi="Calibri Light" w:cs="Calibri Light"/>
          <w:color w:val="000000" w:themeColor="text1"/>
          <w:sz w:val="24"/>
          <w:szCs w:val="24"/>
        </w:rPr>
        <w:t>a jogbiztonság;</w:t>
      </w:r>
    </w:p>
    <w:p w14:paraId="0A14F101" w14:textId="77777777" w:rsidR="000663A0" w:rsidRPr="000663A0" w:rsidRDefault="000663A0" w:rsidP="00275AEE">
      <w:pPr>
        <w:numPr>
          <w:ilvl w:val="0"/>
          <w:numId w:val="3"/>
        </w:numPr>
        <w:spacing w:line="360" w:lineRule="auto"/>
        <w:jc w:val="both"/>
        <w:rPr>
          <w:rFonts w:ascii="Calibri Light" w:hAnsi="Calibri Light" w:cs="Calibri Light"/>
          <w:color w:val="000000" w:themeColor="text1"/>
          <w:sz w:val="24"/>
          <w:szCs w:val="24"/>
        </w:rPr>
      </w:pPr>
      <w:r w:rsidRPr="000663A0">
        <w:rPr>
          <w:rFonts w:ascii="Calibri Light" w:hAnsi="Calibri Light" w:cs="Calibri Light"/>
          <w:color w:val="000000" w:themeColor="text1"/>
          <w:sz w:val="24"/>
          <w:szCs w:val="24"/>
        </w:rPr>
        <w:t>a végrehajtó hatalom, a kormány önkényességének tilalma;</w:t>
      </w:r>
    </w:p>
    <w:p w14:paraId="606E56A7" w14:textId="77777777" w:rsidR="000663A0" w:rsidRPr="000663A0" w:rsidRDefault="000663A0" w:rsidP="00275AEE">
      <w:pPr>
        <w:numPr>
          <w:ilvl w:val="0"/>
          <w:numId w:val="3"/>
        </w:numPr>
        <w:spacing w:line="360" w:lineRule="auto"/>
        <w:jc w:val="both"/>
        <w:rPr>
          <w:rFonts w:ascii="Calibri Light" w:hAnsi="Calibri Light" w:cs="Calibri Light"/>
          <w:color w:val="000000" w:themeColor="text1"/>
          <w:sz w:val="24"/>
          <w:szCs w:val="24"/>
        </w:rPr>
      </w:pPr>
      <w:r w:rsidRPr="000663A0">
        <w:rPr>
          <w:rFonts w:ascii="Calibri Light" w:hAnsi="Calibri Light" w:cs="Calibri Light"/>
          <w:color w:val="000000" w:themeColor="text1"/>
          <w:sz w:val="24"/>
          <w:szCs w:val="24"/>
        </w:rPr>
        <w:t>a független és pártatlan bíróságok által biztosított hatékony bírói jogvédelem, ideértve az alapvető jogok tiszteletben tartását is;</w:t>
      </w:r>
    </w:p>
    <w:p w14:paraId="03FF33B7" w14:textId="77777777" w:rsidR="000663A0" w:rsidRPr="000663A0" w:rsidRDefault="000663A0" w:rsidP="00275AEE">
      <w:pPr>
        <w:numPr>
          <w:ilvl w:val="0"/>
          <w:numId w:val="3"/>
        </w:numPr>
        <w:spacing w:line="360" w:lineRule="auto"/>
        <w:jc w:val="both"/>
        <w:rPr>
          <w:rFonts w:ascii="Calibri Light" w:hAnsi="Calibri Light" w:cs="Calibri Light"/>
          <w:color w:val="000000" w:themeColor="text1"/>
          <w:sz w:val="24"/>
          <w:szCs w:val="24"/>
        </w:rPr>
      </w:pPr>
      <w:r w:rsidRPr="000663A0">
        <w:rPr>
          <w:rFonts w:ascii="Calibri Light" w:hAnsi="Calibri Light" w:cs="Calibri Light"/>
          <w:color w:val="000000" w:themeColor="text1"/>
          <w:sz w:val="24"/>
          <w:szCs w:val="24"/>
        </w:rPr>
        <w:t>a hatalmi ágak szétválasztása; és</w:t>
      </w:r>
    </w:p>
    <w:p w14:paraId="706FAE4C" w14:textId="77777777" w:rsidR="000663A0" w:rsidRPr="000C2720" w:rsidRDefault="000663A0" w:rsidP="00275AEE">
      <w:pPr>
        <w:numPr>
          <w:ilvl w:val="0"/>
          <w:numId w:val="3"/>
        </w:numPr>
        <w:spacing w:line="360" w:lineRule="auto"/>
        <w:jc w:val="both"/>
        <w:rPr>
          <w:rFonts w:ascii="Calibri Light" w:hAnsi="Calibri Light" w:cs="Calibri Light"/>
          <w:color w:val="000000" w:themeColor="text1"/>
          <w:sz w:val="24"/>
          <w:szCs w:val="24"/>
        </w:rPr>
      </w:pPr>
      <w:r w:rsidRPr="000663A0">
        <w:rPr>
          <w:rFonts w:ascii="Calibri Light" w:hAnsi="Calibri Light" w:cs="Calibri Light"/>
          <w:color w:val="000000" w:themeColor="text1"/>
          <w:sz w:val="24"/>
          <w:szCs w:val="24"/>
        </w:rPr>
        <w:t>a törvény előtti egyenlőség.</w:t>
      </w:r>
    </w:p>
    <w:p w14:paraId="4883DE66" w14:textId="77777777" w:rsidR="001664FA" w:rsidRPr="001664FA" w:rsidRDefault="001664FA" w:rsidP="00275AEE">
      <w:pPr>
        <w:spacing w:line="360" w:lineRule="auto"/>
        <w:jc w:val="both"/>
        <w:rPr>
          <w:rFonts w:ascii="Calibri Light" w:hAnsi="Calibri Light" w:cs="Calibri Light"/>
          <w:color w:val="000000" w:themeColor="text1"/>
          <w:sz w:val="24"/>
          <w:szCs w:val="24"/>
        </w:rPr>
      </w:pPr>
      <w:r w:rsidRPr="001664FA">
        <w:rPr>
          <w:rFonts w:ascii="Calibri Light" w:hAnsi="Calibri Light" w:cs="Calibri Light"/>
          <w:color w:val="000000" w:themeColor="text1"/>
          <w:sz w:val="24"/>
          <w:szCs w:val="24"/>
        </w:rPr>
        <w:t>Az Európa Tanács alkotmányjogi tanácsadó testülete, a Jog a Demokráciáért Európai Bizottság (ismertebb nevén: a Velencei Bizottság) hat kritériumot vár el az államoktól jogállami szempontból. Ezek a következők:</w:t>
      </w:r>
    </w:p>
    <w:p w14:paraId="05F7DA6E" w14:textId="77777777" w:rsidR="001664FA" w:rsidRPr="001664FA" w:rsidRDefault="001664FA" w:rsidP="00275AEE">
      <w:pPr>
        <w:numPr>
          <w:ilvl w:val="0"/>
          <w:numId w:val="2"/>
        </w:numPr>
        <w:spacing w:line="360" w:lineRule="auto"/>
        <w:jc w:val="both"/>
        <w:rPr>
          <w:rFonts w:ascii="Calibri Light" w:hAnsi="Calibri Light" w:cs="Calibri Light"/>
          <w:color w:val="000000" w:themeColor="text1"/>
          <w:sz w:val="24"/>
          <w:szCs w:val="24"/>
        </w:rPr>
      </w:pPr>
      <w:r w:rsidRPr="001664FA">
        <w:rPr>
          <w:rFonts w:ascii="Calibri Light" w:hAnsi="Calibri Light" w:cs="Calibri Light"/>
          <w:color w:val="000000" w:themeColor="text1"/>
          <w:sz w:val="24"/>
          <w:szCs w:val="24"/>
        </w:rPr>
        <w:t>a törvényesség,</w:t>
      </w:r>
    </w:p>
    <w:p w14:paraId="10836C9B" w14:textId="77777777" w:rsidR="001664FA" w:rsidRPr="001664FA" w:rsidRDefault="001664FA" w:rsidP="00275AEE">
      <w:pPr>
        <w:numPr>
          <w:ilvl w:val="0"/>
          <w:numId w:val="2"/>
        </w:numPr>
        <w:spacing w:line="360" w:lineRule="auto"/>
        <w:jc w:val="both"/>
        <w:rPr>
          <w:rFonts w:ascii="Calibri Light" w:hAnsi="Calibri Light" w:cs="Calibri Light"/>
          <w:color w:val="000000" w:themeColor="text1"/>
          <w:sz w:val="24"/>
          <w:szCs w:val="24"/>
        </w:rPr>
      </w:pPr>
      <w:r w:rsidRPr="001664FA">
        <w:rPr>
          <w:rFonts w:ascii="Calibri Light" w:hAnsi="Calibri Light" w:cs="Calibri Light"/>
          <w:color w:val="000000" w:themeColor="text1"/>
          <w:sz w:val="24"/>
          <w:szCs w:val="24"/>
        </w:rPr>
        <w:t>a jogbiztonság,</w:t>
      </w:r>
    </w:p>
    <w:p w14:paraId="1CEA2418" w14:textId="77777777" w:rsidR="001664FA" w:rsidRPr="001664FA" w:rsidRDefault="001664FA" w:rsidP="00275AEE">
      <w:pPr>
        <w:numPr>
          <w:ilvl w:val="0"/>
          <w:numId w:val="2"/>
        </w:numPr>
        <w:spacing w:line="360" w:lineRule="auto"/>
        <w:jc w:val="both"/>
        <w:rPr>
          <w:rFonts w:ascii="Calibri Light" w:hAnsi="Calibri Light" w:cs="Calibri Light"/>
          <w:color w:val="000000" w:themeColor="text1"/>
          <w:sz w:val="24"/>
          <w:szCs w:val="24"/>
        </w:rPr>
      </w:pPr>
      <w:r w:rsidRPr="001664FA">
        <w:rPr>
          <w:rFonts w:ascii="Calibri Light" w:hAnsi="Calibri Light" w:cs="Calibri Light"/>
          <w:color w:val="000000" w:themeColor="text1"/>
          <w:sz w:val="24"/>
          <w:szCs w:val="24"/>
        </w:rPr>
        <w:t>az önkényesség tilalma,</w:t>
      </w:r>
    </w:p>
    <w:p w14:paraId="5D775F85" w14:textId="77777777" w:rsidR="001664FA" w:rsidRPr="001664FA" w:rsidRDefault="001664FA" w:rsidP="00275AEE">
      <w:pPr>
        <w:numPr>
          <w:ilvl w:val="0"/>
          <w:numId w:val="2"/>
        </w:numPr>
        <w:spacing w:line="360" w:lineRule="auto"/>
        <w:jc w:val="both"/>
        <w:rPr>
          <w:rFonts w:ascii="Calibri Light" w:hAnsi="Calibri Light" w:cs="Calibri Light"/>
          <w:color w:val="000000" w:themeColor="text1"/>
          <w:sz w:val="24"/>
          <w:szCs w:val="24"/>
        </w:rPr>
      </w:pPr>
      <w:r w:rsidRPr="001664FA">
        <w:rPr>
          <w:rFonts w:ascii="Calibri Light" w:hAnsi="Calibri Light" w:cs="Calibri Light"/>
          <w:color w:val="000000" w:themeColor="text1"/>
          <w:sz w:val="24"/>
          <w:szCs w:val="24"/>
        </w:rPr>
        <w:t>a bíráskodás függetlensége,</w:t>
      </w:r>
    </w:p>
    <w:p w14:paraId="47985100" w14:textId="77777777" w:rsidR="001664FA" w:rsidRPr="001664FA" w:rsidRDefault="001664FA" w:rsidP="00275AEE">
      <w:pPr>
        <w:numPr>
          <w:ilvl w:val="0"/>
          <w:numId w:val="2"/>
        </w:numPr>
        <w:spacing w:line="360" w:lineRule="auto"/>
        <w:jc w:val="both"/>
        <w:rPr>
          <w:rFonts w:ascii="Calibri Light" w:hAnsi="Calibri Light" w:cs="Calibri Light"/>
          <w:color w:val="000000" w:themeColor="text1"/>
          <w:sz w:val="24"/>
          <w:szCs w:val="24"/>
        </w:rPr>
      </w:pPr>
      <w:r w:rsidRPr="001664FA">
        <w:rPr>
          <w:rFonts w:ascii="Calibri Light" w:hAnsi="Calibri Light" w:cs="Calibri Light"/>
          <w:color w:val="000000" w:themeColor="text1"/>
          <w:sz w:val="24"/>
          <w:szCs w:val="24"/>
        </w:rPr>
        <w:t>az emberi jogok érvényesülése, és</w:t>
      </w:r>
    </w:p>
    <w:p w14:paraId="3968451E" w14:textId="77777777" w:rsidR="001664FA" w:rsidRPr="001664FA" w:rsidRDefault="001664FA" w:rsidP="00275AEE">
      <w:pPr>
        <w:numPr>
          <w:ilvl w:val="0"/>
          <w:numId w:val="2"/>
        </w:numPr>
        <w:spacing w:line="360" w:lineRule="auto"/>
        <w:jc w:val="both"/>
        <w:rPr>
          <w:rFonts w:ascii="Calibri Light" w:hAnsi="Calibri Light" w:cs="Calibri Light"/>
          <w:color w:val="000000" w:themeColor="text1"/>
          <w:sz w:val="24"/>
          <w:szCs w:val="24"/>
        </w:rPr>
      </w:pPr>
      <w:r w:rsidRPr="001664FA">
        <w:rPr>
          <w:rFonts w:ascii="Calibri Light" w:hAnsi="Calibri Light" w:cs="Calibri Light"/>
          <w:color w:val="000000" w:themeColor="text1"/>
          <w:sz w:val="24"/>
          <w:szCs w:val="24"/>
        </w:rPr>
        <w:t>a hátrányos megkülönböztetés tilalma.</w:t>
      </w:r>
    </w:p>
    <w:p w14:paraId="7BE4C5ED" w14:textId="358180B2" w:rsidR="000663A0" w:rsidRPr="0015287A" w:rsidRDefault="004708EC" w:rsidP="00275AEE">
      <w:pPr>
        <w:spacing w:line="360" w:lineRule="auto"/>
        <w:jc w:val="both"/>
        <w:rPr>
          <w:rFonts w:ascii="Calibri Light" w:hAnsi="Calibri Light" w:cs="Calibri Light"/>
          <w:b/>
          <w:bCs/>
          <w:color w:val="000000" w:themeColor="text1"/>
          <w:sz w:val="24"/>
          <w:szCs w:val="24"/>
          <w:lang w:val="hu-HU"/>
        </w:rPr>
      </w:pPr>
      <w:r w:rsidRPr="0015287A">
        <w:rPr>
          <w:rFonts w:ascii="Calibri Light" w:hAnsi="Calibri Light" w:cs="Calibri Light"/>
          <w:b/>
          <w:bCs/>
          <w:color w:val="000000" w:themeColor="text1"/>
          <w:sz w:val="24"/>
          <w:szCs w:val="24"/>
        </w:rPr>
        <w:t>Jogbiztons</w:t>
      </w:r>
      <w:r w:rsidRPr="0015287A">
        <w:rPr>
          <w:rFonts w:ascii="Calibri Light" w:hAnsi="Calibri Light" w:cs="Calibri Light"/>
          <w:b/>
          <w:bCs/>
          <w:color w:val="000000" w:themeColor="text1"/>
          <w:sz w:val="24"/>
          <w:szCs w:val="24"/>
          <w:lang w:val="hu-HU"/>
        </w:rPr>
        <w:t>ág</w:t>
      </w:r>
    </w:p>
    <w:p w14:paraId="49FA9326" w14:textId="77777777" w:rsidR="004708EC" w:rsidRPr="004708EC" w:rsidRDefault="004708EC" w:rsidP="00275AEE">
      <w:pPr>
        <w:spacing w:line="360" w:lineRule="auto"/>
        <w:jc w:val="both"/>
        <w:rPr>
          <w:rFonts w:ascii="Calibri Light" w:hAnsi="Calibri Light" w:cs="Calibri Light"/>
          <w:color w:val="000000" w:themeColor="text1"/>
          <w:sz w:val="24"/>
          <w:szCs w:val="24"/>
          <w:lang w:val="hu-HU"/>
        </w:rPr>
      </w:pPr>
      <w:r w:rsidRPr="004708EC">
        <w:rPr>
          <w:rFonts w:ascii="Calibri Light" w:hAnsi="Calibri Light" w:cs="Calibri Light"/>
          <w:sz w:val="24"/>
          <w:szCs w:val="24"/>
          <w:lang w:val="hu-HU"/>
        </w:rPr>
        <w:t>Az egyik </w:t>
      </w:r>
      <w:hyperlink r:id="rId55" w:history="1">
        <w:r w:rsidRPr="004708EC">
          <w:rPr>
            <w:rStyle w:val="Hyperlink"/>
            <w:rFonts w:ascii="Calibri Light" w:hAnsi="Calibri Light" w:cs="Calibri Light"/>
            <w:color w:val="auto"/>
            <w:sz w:val="24"/>
            <w:szCs w:val="24"/>
            <w:u w:val="none"/>
            <w:lang w:val="hu-HU"/>
          </w:rPr>
          <w:t>jogállamisági követelmény</w:t>
        </w:r>
      </w:hyperlink>
      <w:r w:rsidRPr="004708EC">
        <w:rPr>
          <w:rFonts w:ascii="Calibri Light" w:hAnsi="Calibri Light" w:cs="Calibri Light"/>
          <w:sz w:val="24"/>
          <w:szCs w:val="24"/>
          <w:lang w:val="hu-HU"/>
        </w:rPr>
        <w:t>. A jogbiztonság a nemzetközi és a nemzeti jog egyik alapelve, amely megköveteli, hogy a jog világos, pontos és egyértelmű legyen, és jogkövetkezményei előre láthatóak legyenek.</w:t>
      </w:r>
    </w:p>
    <w:p w14:paraId="2CEBEB61" w14:textId="77777777" w:rsidR="004708EC" w:rsidRPr="004708EC" w:rsidRDefault="004708EC" w:rsidP="00275AEE">
      <w:pPr>
        <w:spacing w:line="360" w:lineRule="auto"/>
        <w:jc w:val="both"/>
        <w:rPr>
          <w:rFonts w:ascii="Calibri Light" w:hAnsi="Calibri Light" w:cs="Calibri Light"/>
          <w:color w:val="000000" w:themeColor="text1"/>
          <w:sz w:val="24"/>
          <w:szCs w:val="24"/>
          <w:lang w:val="hu-HU"/>
        </w:rPr>
      </w:pPr>
      <w:r w:rsidRPr="004708EC">
        <w:rPr>
          <w:rFonts w:ascii="Calibri Light" w:hAnsi="Calibri Light" w:cs="Calibri Light"/>
          <w:color w:val="000000" w:themeColor="text1"/>
          <w:sz w:val="24"/>
          <w:szCs w:val="24"/>
          <w:lang w:val="hu-HU"/>
        </w:rPr>
        <w:t>A jogbiztonság mögött a jogos elvárás elve áll, ami azt jelenti, hogy a jogot úgy kell megfogalmazni, hogy az a jogalanyok számára egyértelmű legyen. Ez megköveteli, hogy a nyilvánosság számára elegendő információ álljon rendelkezésre ahhoz, hogy a felek megértsék a jogszabály rendelkezéseit és be tudják tartani azt. A jogbiztonság a visszaható hatály tilalmához is kapcsolódik, amely megtiltja a jog alkalmazását olyan eseményekre, amelyek a jogszabály bevezetése előtt történtek.</w:t>
      </w:r>
    </w:p>
    <w:p w14:paraId="71B1A228" w14:textId="77777777" w:rsidR="004708EC" w:rsidRDefault="004708EC" w:rsidP="00275AEE">
      <w:pPr>
        <w:spacing w:line="360" w:lineRule="auto"/>
        <w:jc w:val="both"/>
        <w:rPr>
          <w:rFonts w:ascii="Calibri Light" w:hAnsi="Calibri Light" w:cs="Calibri Light"/>
          <w:color w:val="000000" w:themeColor="text1"/>
          <w:sz w:val="24"/>
          <w:szCs w:val="24"/>
          <w:lang w:val="hu-HU"/>
        </w:rPr>
      </w:pPr>
      <w:r w:rsidRPr="004708EC">
        <w:rPr>
          <w:rFonts w:ascii="Calibri Light" w:hAnsi="Calibri Light" w:cs="Calibri Light"/>
          <w:color w:val="000000" w:themeColor="text1"/>
          <w:sz w:val="24"/>
          <w:szCs w:val="24"/>
          <w:lang w:val="hu-HU"/>
        </w:rPr>
        <w:t>A jogbiztonság az átláthatósághoz, az igazságossághoz és a társadalom minden tagja elvárásainak észszerű kezeléséhez kapcsolódik.</w:t>
      </w:r>
    </w:p>
    <w:p w14:paraId="1B4510CB" w14:textId="04870A81" w:rsidR="008C615C" w:rsidRPr="008C615C" w:rsidRDefault="008C615C" w:rsidP="00275AEE">
      <w:pPr>
        <w:spacing w:line="360" w:lineRule="auto"/>
        <w:jc w:val="both"/>
        <w:rPr>
          <w:rFonts w:ascii="Calibri Light" w:hAnsi="Calibri Light" w:cs="Calibri Light"/>
          <w:b/>
          <w:bCs/>
          <w:color w:val="000000" w:themeColor="text1"/>
          <w:sz w:val="24"/>
          <w:szCs w:val="24"/>
          <w:lang w:val="hu-HU"/>
        </w:rPr>
      </w:pPr>
      <w:r w:rsidRPr="008C615C">
        <w:rPr>
          <w:rFonts w:ascii="Calibri Light" w:hAnsi="Calibri Light" w:cs="Calibri Light"/>
          <w:b/>
          <w:bCs/>
          <w:color w:val="000000" w:themeColor="text1"/>
          <w:sz w:val="24"/>
          <w:szCs w:val="24"/>
          <w:lang w:val="hu-HU"/>
        </w:rPr>
        <w:t>Jogállamisági feltételrendszer</w:t>
      </w:r>
    </w:p>
    <w:p w14:paraId="15E6F97F" w14:textId="77777777" w:rsidR="008C615C" w:rsidRPr="008C615C" w:rsidRDefault="008C615C" w:rsidP="00275AEE">
      <w:pPr>
        <w:spacing w:line="360" w:lineRule="auto"/>
        <w:jc w:val="both"/>
        <w:rPr>
          <w:rFonts w:ascii="Calibri Light" w:hAnsi="Calibri Light" w:cs="Calibri Light"/>
          <w:color w:val="000000" w:themeColor="text1"/>
          <w:sz w:val="24"/>
          <w:szCs w:val="24"/>
          <w:lang w:val="hu-HU"/>
        </w:rPr>
      </w:pPr>
      <w:r w:rsidRPr="008C615C">
        <w:rPr>
          <w:rFonts w:ascii="Calibri Light" w:hAnsi="Calibri Light" w:cs="Calibri Light"/>
          <w:color w:val="000000" w:themeColor="text1"/>
          <w:sz w:val="24"/>
          <w:szCs w:val="24"/>
          <w:lang w:val="hu-HU"/>
        </w:rPr>
        <w:t>A feltételességi mechanizmus az Európai Unió egyik jogi eszköze, amely lehetővé teszi az uniós források kifizetésének felfüggesztését vagy korlátozását, ha egy tagállam megsérti az EU alapvető értékeit, különösen a </w:t>
      </w:r>
      <w:hyperlink r:id="rId56" w:history="1">
        <w:r w:rsidRPr="008C615C">
          <w:rPr>
            <w:rStyle w:val="Hyperlink"/>
            <w:rFonts w:ascii="Calibri Light" w:hAnsi="Calibri Light" w:cs="Calibri Light"/>
            <w:color w:val="000000" w:themeColor="text1"/>
            <w:sz w:val="24"/>
            <w:szCs w:val="24"/>
            <w:u w:val="none"/>
            <w:lang w:val="hu-HU"/>
          </w:rPr>
          <w:t>jogállamiságot</w:t>
        </w:r>
      </w:hyperlink>
      <w:r w:rsidRPr="008C615C">
        <w:rPr>
          <w:rFonts w:ascii="Calibri Light" w:hAnsi="Calibri Light" w:cs="Calibri Light"/>
          <w:color w:val="000000" w:themeColor="text1"/>
          <w:sz w:val="24"/>
          <w:szCs w:val="24"/>
          <w:lang w:val="hu-HU"/>
        </w:rPr>
        <w:t>.</w:t>
      </w:r>
    </w:p>
    <w:p w14:paraId="58FE3867" w14:textId="77777777" w:rsidR="008C615C" w:rsidRPr="008C615C" w:rsidRDefault="008C615C" w:rsidP="00275AEE">
      <w:pPr>
        <w:spacing w:line="360" w:lineRule="auto"/>
        <w:jc w:val="both"/>
        <w:rPr>
          <w:rFonts w:ascii="Calibri Light" w:hAnsi="Calibri Light" w:cs="Calibri Light"/>
          <w:color w:val="000000" w:themeColor="text1"/>
          <w:sz w:val="24"/>
          <w:szCs w:val="24"/>
          <w:lang w:val="hu-HU"/>
        </w:rPr>
      </w:pPr>
      <w:r w:rsidRPr="008C615C">
        <w:rPr>
          <w:rFonts w:ascii="Calibri Light" w:hAnsi="Calibri Light" w:cs="Calibri Light"/>
          <w:color w:val="000000" w:themeColor="text1"/>
          <w:sz w:val="24"/>
          <w:szCs w:val="24"/>
          <w:lang w:val="hu-HU"/>
        </w:rPr>
        <w:t>A mechanizmust megalapozó uniós rendeletet 2020-ban fogadta el az Európai Parlament és a tagállamok első számú vezetőiből álló Tanács. Mindez válasz volt arra, hogy egyes tagállamokban (leginkább Magyarországon és akkor még Lengyelországban) az uniós elvek (például a független igazságszolgáltatás vagy a korrupció elleni fellépés) rendszeresen sérültek. A jogállamisági feltételrendszerről szóló rendeletnek köszönhetően 2021 óta az uniós költségvetés fokozott védelmet élvez azokban az esetekben, amikor a jogállamiság elveinek megsértése hátrányosan érinti vagy veszélyezteti az EU pénzügyi érdekeit. A mechanizmus fő célja az uniós költségvetés, a hatékony és eredményes pénzgazdálkodás védelme.</w:t>
      </w:r>
    </w:p>
    <w:p w14:paraId="6C97E5CF" w14:textId="028F7D3C" w:rsidR="008C615C" w:rsidRPr="004708EC" w:rsidRDefault="008C615C" w:rsidP="00275AEE">
      <w:pPr>
        <w:spacing w:line="360" w:lineRule="auto"/>
        <w:jc w:val="both"/>
        <w:rPr>
          <w:rFonts w:ascii="Calibri Light" w:hAnsi="Calibri Light" w:cs="Calibri Light"/>
          <w:color w:val="000000" w:themeColor="text1"/>
          <w:sz w:val="24"/>
          <w:szCs w:val="24"/>
          <w:lang w:val="hu-HU"/>
        </w:rPr>
      </w:pPr>
      <w:r w:rsidRPr="008C615C">
        <w:rPr>
          <w:rFonts w:ascii="Calibri Light" w:hAnsi="Calibri Light" w:cs="Calibri Light"/>
          <w:color w:val="000000" w:themeColor="text1"/>
          <w:sz w:val="24"/>
          <w:szCs w:val="24"/>
          <w:lang w:val="hu-HU"/>
        </w:rPr>
        <w:t>Az Európai Unió már több </w:t>
      </w:r>
      <w:hyperlink r:id="rId57" w:history="1">
        <w:r w:rsidRPr="008C615C">
          <w:rPr>
            <w:rStyle w:val="Hyperlink"/>
            <w:rFonts w:ascii="Calibri Light" w:hAnsi="Calibri Light" w:cs="Calibri Light"/>
            <w:color w:val="000000" w:themeColor="text1"/>
            <w:sz w:val="24"/>
            <w:szCs w:val="24"/>
            <w:u w:val="none"/>
            <w:lang w:val="hu-HU"/>
          </w:rPr>
          <w:t>jelentésben és vizsgálatban</w:t>
        </w:r>
      </w:hyperlink>
      <w:r w:rsidRPr="008C615C">
        <w:rPr>
          <w:rFonts w:ascii="Calibri Light" w:hAnsi="Calibri Light" w:cs="Calibri Light"/>
          <w:color w:val="000000" w:themeColor="text1"/>
          <w:sz w:val="24"/>
          <w:szCs w:val="24"/>
          <w:lang w:val="hu-HU"/>
        </w:rPr>
        <w:t> kimutatta, hogy Magyarországon sérült az igazságszolgáltatás függetlensége, a médiapluralizmus és szűkült civil társadalom mozgástere. Ezek után 2022 decemberében a Tanács és az Európai Bizottság különböző eljárások keretében </w:t>
      </w:r>
      <w:hyperlink r:id="rId58" w:history="1">
        <w:r w:rsidRPr="008C615C">
          <w:rPr>
            <w:rStyle w:val="Hyperlink"/>
            <w:rFonts w:ascii="Calibri Light" w:hAnsi="Calibri Light" w:cs="Calibri Light"/>
            <w:color w:val="000000" w:themeColor="text1"/>
            <w:sz w:val="24"/>
            <w:szCs w:val="24"/>
            <w:u w:val="none"/>
            <w:lang w:val="hu-HU"/>
          </w:rPr>
          <w:t>a rendelet adta jogkörrel</w:t>
        </w:r>
      </w:hyperlink>
      <w:r w:rsidRPr="008C615C">
        <w:rPr>
          <w:rFonts w:ascii="Calibri Light" w:hAnsi="Calibri Light" w:cs="Calibri Light"/>
          <w:color w:val="000000" w:themeColor="text1"/>
          <w:sz w:val="24"/>
          <w:szCs w:val="24"/>
          <w:lang w:val="hu-HU"/>
        </w:rPr>
        <w:t> élve felfüggesztették, illetve feltételekhez kötötték Magyarország uniós forrásokhoz való hozzáférését. Azt is megállapították, hogy Magyarországon az uniós forrásokból finanszírozott közbeszerzéseknél az egyik legmagasabb az EU-ban a verseny hiánya és az egyajánlatos pályázatok aránya, ami súlyos korrupciós kockázatot jelent. A források jelentős része a kormányhoz közel álló személyekhez és cégekhez kerül. Példa erre Orbán Viktor miniszterelnök közeli családtagjainak és üzleti partnereinek jelentős uniós támogatásokhoz jutása. A uniós támogatások nagyobbik fele ma is zárolva maradt, mert a jogállamisági helyzet </w:t>
      </w:r>
      <w:hyperlink r:id="rId59" w:history="1">
        <w:r w:rsidRPr="008C615C">
          <w:rPr>
            <w:rStyle w:val="Hyperlink"/>
            <w:rFonts w:ascii="Calibri Light" w:hAnsi="Calibri Light" w:cs="Calibri Light"/>
            <w:color w:val="000000" w:themeColor="text1"/>
            <w:sz w:val="24"/>
            <w:szCs w:val="24"/>
            <w:u w:val="none"/>
            <w:lang w:val="hu-HU"/>
          </w:rPr>
          <w:t>nem javult érdemben</w:t>
        </w:r>
      </w:hyperlink>
      <w:r w:rsidRPr="008C615C">
        <w:rPr>
          <w:rFonts w:ascii="Calibri Light" w:hAnsi="Calibri Light" w:cs="Calibri Light"/>
          <w:color w:val="000000" w:themeColor="text1"/>
          <w:sz w:val="24"/>
          <w:szCs w:val="24"/>
          <w:lang w:val="hu-HU"/>
        </w:rPr>
        <w:t>. Félő, hogy 2027-ig tartó uniós költségvetési ciklusban részben vagy egészben nem hasznosulhatnak majd Magyarországon.</w:t>
      </w:r>
    </w:p>
    <w:p w14:paraId="46A6C208" w14:textId="541D493D" w:rsidR="004708EC" w:rsidRPr="003A2F9E" w:rsidRDefault="003A2F9E" w:rsidP="00275AEE">
      <w:pPr>
        <w:spacing w:line="360" w:lineRule="auto"/>
        <w:jc w:val="both"/>
        <w:rPr>
          <w:rFonts w:ascii="Calibri Light" w:hAnsi="Calibri Light" w:cs="Calibri Light"/>
          <w:b/>
          <w:bCs/>
          <w:color w:val="000000" w:themeColor="text1"/>
          <w:sz w:val="24"/>
          <w:szCs w:val="24"/>
          <w:lang w:val="hu-HU"/>
        </w:rPr>
      </w:pPr>
      <w:r w:rsidRPr="003A2F9E">
        <w:rPr>
          <w:rFonts w:ascii="Calibri Light" w:hAnsi="Calibri Light" w:cs="Calibri Light"/>
          <w:b/>
          <w:bCs/>
          <w:color w:val="000000" w:themeColor="text1"/>
          <w:sz w:val="24"/>
          <w:szCs w:val="24"/>
          <w:lang w:val="hu-HU"/>
        </w:rPr>
        <w:t>Jogbiztonság</w:t>
      </w:r>
    </w:p>
    <w:p w14:paraId="73A185AB" w14:textId="77777777" w:rsidR="003A2F9E" w:rsidRPr="003A2F9E" w:rsidRDefault="003A2F9E" w:rsidP="00275AEE">
      <w:pPr>
        <w:spacing w:line="360" w:lineRule="auto"/>
        <w:jc w:val="both"/>
        <w:rPr>
          <w:rFonts w:ascii="Calibri Light" w:hAnsi="Calibri Light" w:cs="Calibri Light"/>
          <w:color w:val="000000" w:themeColor="text1"/>
          <w:sz w:val="24"/>
          <w:szCs w:val="24"/>
          <w:lang w:val="hu-HU"/>
        </w:rPr>
      </w:pPr>
      <w:r w:rsidRPr="003A2F9E">
        <w:rPr>
          <w:rFonts w:ascii="Calibri Light" w:hAnsi="Calibri Light" w:cs="Calibri Light"/>
          <w:color w:val="000000" w:themeColor="text1"/>
          <w:sz w:val="24"/>
          <w:szCs w:val="24"/>
          <w:lang w:val="hu-HU"/>
        </w:rPr>
        <w:t>Az egyik </w:t>
      </w:r>
      <w:hyperlink r:id="rId60" w:history="1">
        <w:r w:rsidRPr="003A2F9E">
          <w:rPr>
            <w:rStyle w:val="Hyperlink"/>
            <w:rFonts w:ascii="Calibri Light" w:hAnsi="Calibri Light" w:cs="Calibri Light"/>
            <w:color w:val="000000" w:themeColor="text1"/>
            <w:sz w:val="24"/>
            <w:szCs w:val="24"/>
            <w:u w:val="none"/>
            <w:lang w:val="hu-HU"/>
          </w:rPr>
          <w:t>jogállamisági követelmény</w:t>
        </w:r>
      </w:hyperlink>
      <w:r w:rsidRPr="003A2F9E">
        <w:rPr>
          <w:rFonts w:ascii="Calibri Light" w:hAnsi="Calibri Light" w:cs="Calibri Light"/>
          <w:color w:val="000000" w:themeColor="text1"/>
          <w:sz w:val="24"/>
          <w:szCs w:val="24"/>
          <w:lang w:val="hu-HU"/>
        </w:rPr>
        <w:t>. A jogbiztonság a nemzetközi és a nemzeti jog egyik alapelve, amely megköveteli, hogy a jog világos, pontos és egyértelmű legyen, és jogkövetkezményei előre láthatóak legyenek.</w:t>
      </w:r>
    </w:p>
    <w:p w14:paraId="1691EA95" w14:textId="77777777" w:rsidR="003A2F9E" w:rsidRPr="003A2F9E" w:rsidRDefault="003A2F9E" w:rsidP="00275AEE">
      <w:pPr>
        <w:spacing w:line="360" w:lineRule="auto"/>
        <w:jc w:val="both"/>
        <w:rPr>
          <w:rFonts w:ascii="Calibri Light" w:hAnsi="Calibri Light" w:cs="Calibri Light"/>
          <w:color w:val="000000" w:themeColor="text1"/>
          <w:sz w:val="24"/>
          <w:szCs w:val="24"/>
          <w:lang w:val="hu-HU"/>
        </w:rPr>
      </w:pPr>
      <w:r w:rsidRPr="003A2F9E">
        <w:rPr>
          <w:rFonts w:ascii="Calibri Light" w:hAnsi="Calibri Light" w:cs="Calibri Light"/>
          <w:color w:val="000000" w:themeColor="text1"/>
          <w:sz w:val="24"/>
          <w:szCs w:val="24"/>
          <w:lang w:val="hu-HU"/>
        </w:rPr>
        <w:t>A jogbiztonság mögött a jogos elvárás elve áll, ami azt jelenti, hogy a jogot úgy kell megfogalmazni, hogy az a jogalanyok számára egyértelmű legyen. Ez megköveteli, hogy a nyilvánosság számára elegendő információ álljon rendelkezésre ahhoz, hogy a felek megértsék a jogszabály rendelkezéseit és be tudják tartani azt. A jogbiztonság a visszaható hatály tilalmához is kapcsolódik, amely megtiltja a jog alkalmazását olyan eseményekre, amelyek a jogszabály bevezetése előtt történtek.</w:t>
      </w:r>
    </w:p>
    <w:p w14:paraId="5E0B8E4B" w14:textId="6DEA42A6" w:rsidR="003A2F9E" w:rsidRPr="004708EC" w:rsidRDefault="003A2F9E" w:rsidP="00275AEE">
      <w:pPr>
        <w:spacing w:line="360" w:lineRule="auto"/>
        <w:jc w:val="both"/>
        <w:rPr>
          <w:rFonts w:ascii="Calibri Light" w:hAnsi="Calibri Light" w:cs="Calibri Light"/>
          <w:color w:val="000000" w:themeColor="text1"/>
          <w:sz w:val="24"/>
          <w:szCs w:val="24"/>
          <w:lang w:val="hu-HU"/>
        </w:rPr>
      </w:pPr>
      <w:r w:rsidRPr="003A2F9E">
        <w:rPr>
          <w:rFonts w:ascii="Calibri Light" w:hAnsi="Calibri Light" w:cs="Calibri Light"/>
          <w:color w:val="000000" w:themeColor="text1"/>
          <w:sz w:val="24"/>
          <w:szCs w:val="24"/>
          <w:lang w:val="hu-HU"/>
        </w:rPr>
        <w:t>A jogbiztonság az átláthatósághoz, az igazságossághoz és a társadalom minden tagja elvárásainak észszerű kezeléséhez kapcsolódik.</w:t>
      </w:r>
    </w:p>
    <w:p w14:paraId="73768114" w14:textId="67100DB2" w:rsidR="004708EC" w:rsidRPr="00707850" w:rsidRDefault="00707850" w:rsidP="00275AEE">
      <w:pPr>
        <w:spacing w:line="360" w:lineRule="auto"/>
        <w:jc w:val="both"/>
        <w:rPr>
          <w:rFonts w:ascii="Calibri Light" w:hAnsi="Calibri Light" w:cs="Calibri Light"/>
          <w:b/>
          <w:bCs/>
          <w:color w:val="000000" w:themeColor="text1"/>
          <w:sz w:val="24"/>
          <w:szCs w:val="24"/>
          <w:lang w:val="hu-HU"/>
        </w:rPr>
      </w:pPr>
      <w:r w:rsidRPr="00707850">
        <w:rPr>
          <w:rFonts w:ascii="Calibri Light" w:hAnsi="Calibri Light" w:cs="Calibri Light"/>
          <w:b/>
          <w:bCs/>
          <w:color w:val="000000" w:themeColor="text1"/>
          <w:sz w:val="24"/>
          <w:szCs w:val="24"/>
          <w:lang w:val="hu-HU"/>
        </w:rPr>
        <w:t>Jogsérelem</w:t>
      </w:r>
    </w:p>
    <w:p w14:paraId="43247353" w14:textId="77777777" w:rsidR="00707850" w:rsidRPr="00707850" w:rsidRDefault="00707850" w:rsidP="00275AEE">
      <w:pPr>
        <w:spacing w:line="360" w:lineRule="auto"/>
        <w:jc w:val="both"/>
        <w:rPr>
          <w:rFonts w:ascii="Calibri Light" w:hAnsi="Calibri Light" w:cs="Calibri Light"/>
          <w:color w:val="000000" w:themeColor="text1"/>
          <w:sz w:val="24"/>
          <w:szCs w:val="24"/>
          <w:lang w:val="hu-HU"/>
        </w:rPr>
      </w:pPr>
      <w:r w:rsidRPr="00707850">
        <w:rPr>
          <w:rFonts w:ascii="Calibri Light" w:hAnsi="Calibri Light" w:cs="Calibri Light"/>
          <w:color w:val="000000" w:themeColor="text1"/>
          <w:sz w:val="24"/>
          <w:szCs w:val="24"/>
          <w:lang w:val="hu-HU"/>
        </w:rPr>
        <w:t>Jogsérelem az, amikor valakinek megsértik vagy korlátozzák a törvényileg biztosított jogait.</w:t>
      </w:r>
    </w:p>
    <w:p w14:paraId="6869030D" w14:textId="77777777" w:rsidR="00707850" w:rsidRDefault="00707850" w:rsidP="00275AEE">
      <w:pPr>
        <w:spacing w:line="360" w:lineRule="auto"/>
        <w:jc w:val="both"/>
        <w:rPr>
          <w:rFonts w:ascii="Calibri Light" w:hAnsi="Calibri Light" w:cs="Calibri Light"/>
          <w:color w:val="000000" w:themeColor="text1"/>
          <w:sz w:val="24"/>
          <w:szCs w:val="24"/>
          <w:lang w:val="hu-HU"/>
        </w:rPr>
      </w:pPr>
      <w:r w:rsidRPr="00707850">
        <w:rPr>
          <w:rFonts w:ascii="Calibri Light" w:hAnsi="Calibri Light" w:cs="Calibri Light"/>
          <w:color w:val="000000" w:themeColor="text1"/>
          <w:sz w:val="24"/>
          <w:szCs w:val="24"/>
          <w:lang w:val="hu-HU"/>
        </w:rPr>
        <w:t>Alapjogokat érintő jogsértés, joghátrány például a személyi szabadság megsértése, a hátrányos megkülönböztetés, a szólásszabadság megsértése stb. Jogsértést bárki elkövethet, beleértve egyéneket, vállalkozásokat, kormányzati szerveket, intézményeket és más jogalanyokat. A jogsértésnek a konkrét esettől függően lehetnek polgári, büntetőjogi és/vagy közigazgatási következményei a sértett kompenzálása, jogainak helyreállítása érdekében.</w:t>
      </w:r>
    </w:p>
    <w:p w14:paraId="48C0D264" w14:textId="48B32F63" w:rsidR="000750D5" w:rsidRPr="000750D5" w:rsidRDefault="000750D5" w:rsidP="00275AEE">
      <w:pPr>
        <w:spacing w:line="360" w:lineRule="auto"/>
        <w:jc w:val="both"/>
        <w:rPr>
          <w:rFonts w:ascii="Calibri Light" w:hAnsi="Calibri Light" w:cs="Calibri Light"/>
          <w:b/>
          <w:bCs/>
          <w:color w:val="000000" w:themeColor="text1"/>
          <w:sz w:val="24"/>
          <w:szCs w:val="24"/>
          <w:lang w:val="hu-HU"/>
        </w:rPr>
      </w:pPr>
      <w:r w:rsidRPr="000750D5">
        <w:rPr>
          <w:rFonts w:ascii="Calibri Light" w:hAnsi="Calibri Light" w:cs="Calibri Light"/>
          <w:b/>
          <w:bCs/>
          <w:color w:val="000000" w:themeColor="text1"/>
          <w:sz w:val="24"/>
          <w:szCs w:val="24"/>
          <w:lang w:val="hu-HU"/>
        </w:rPr>
        <w:t>Kegyelmi kérelem</w:t>
      </w:r>
    </w:p>
    <w:p w14:paraId="1FFE1919" w14:textId="77777777" w:rsidR="000750D5" w:rsidRPr="000750D5" w:rsidRDefault="000750D5" w:rsidP="00275AEE">
      <w:pPr>
        <w:spacing w:line="360" w:lineRule="auto"/>
        <w:jc w:val="both"/>
        <w:rPr>
          <w:rFonts w:ascii="Calibri Light" w:hAnsi="Calibri Light" w:cs="Calibri Light"/>
          <w:color w:val="000000" w:themeColor="text1"/>
          <w:sz w:val="24"/>
          <w:szCs w:val="24"/>
          <w:lang w:val="hu-HU"/>
        </w:rPr>
      </w:pPr>
      <w:r w:rsidRPr="000750D5">
        <w:rPr>
          <w:rFonts w:ascii="Calibri Light" w:hAnsi="Calibri Light" w:cs="Calibri Light"/>
          <w:color w:val="000000" w:themeColor="text1"/>
          <w:sz w:val="24"/>
          <w:szCs w:val="24"/>
          <w:lang w:val="hu-HU"/>
        </w:rPr>
        <w:t>Kegyelmi kérelem (kegyelmi kérvény) a büntetőeljárás megszüntetése, a még végre nem hajtott büntetés vagy intézkedés elengedése vagy mérséklése, továbbá a büntetett előélethez fűződő hátrányok alóli mentesítés iránt nyújtható be.</w:t>
      </w:r>
    </w:p>
    <w:p w14:paraId="72158F93" w14:textId="77777777" w:rsidR="000750D5" w:rsidRPr="000750D5" w:rsidRDefault="000750D5" w:rsidP="00275AEE">
      <w:pPr>
        <w:spacing w:line="360" w:lineRule="auto"/>
        <w:jc w:val="both"/>
        <w:rPr>
          <w:rFonts w:ascii="Calibri Light" w:hAnsi="Calibri Light" w:cs="Calibri Light"/>
          <w:color w:val="000000" w:themeColor="text1"/>
          <w:sz w:val="24"/>
          <w:szCs w:val="24"/>
          <w:lang w:val="hu-HU"/>
        </w:rPr>
      </w:pPr>
      <w:r w:rsidRPr="000750D5">
        <w:rPr>
          <w:rFonts w:ascii="Calibri Light" w:hAnsi="Calibri Light" w:cs="Calibri Light"/>
          <w:color w:val="000000" w:themeColor="text1"/>
          <w:sz w:val="24"/>
          <w:szCs w:val="24"/>
          <w:lang w:val="hu-HU"/>
        </w:rPr>
        <w:t>A </w:t>
      </w:r>
      <w:hyperlink r:id="rId61" w:history="1">
        <w:r w:rsidRPr="000750D5">
          <w:rPr>
            <w:rStyle w:val="Hyperlink"/>
            <w:rFonts w:ascii="Calibri Light" w:hAnsi="Calibri Light" w:cs="Calibri Light"/>
            <w:color w:val="000000" w:themeColor="text1"/>
            <w:sz w:val="24"/>
            <w:szCs w:val="24"/>
            <w:u w:val="none"/>
            <w:lang w:val="hu-HU"/>
          </w:rPr>
          <w:t>kegyelmezés jogát</w:t>
        </w:r>
      </w:hyperlink>
      <w:r w:rsidRPr="000750D5">
        <w:rPr>
          <w:rFonts w:ascii="Calibri Light" w:hAnsi="Calibri Light" w:cs="Calibri Light"/>
          <w:color w:val="000000" w:themeColor="text1"/>
          <w:sz w:val="24"/>
          <w:szCs w:val="24"/>
          <w:lang w:val="hu-HU"/>
        </w:rPr>
        <w:t> a köztársasági elnök gyakorolja. A még folyó büntetőeljárás megszüntetése iránt kegyelmi kérelmet annál az ügyészségnél vagy bíróságnál kell benyújtani, amely előtt az eljárás folyik. Ha a büntetőeljárás megszüntetésére irányuló kegyelmi kérelmet nem a terhelt nyújtotta be, a terhelt hozzájárulását a kegyelmi eljárás lefolytatásához be kell szerezni.</w:t>
      </w:r>
    </w:p>
    <w:p w14:paraId="58F9369E" w14:textId="69D60E85" w:rsidR="001033B6" w:rsidRDefault="000750D5" w:rsidP="00275AEE">
      <w:pPr>
        <w:spacing w:line="360" w:lineRule="auto"/>
        <w:jc w:val="both"/>
        <w:rPr>
          <w:rFonts w:ascii="Calibri Light" w:hAnsi="Calibri Light" w:cs="Calibri Light"/>
          <w:color w:val="000000" w:themeColor="text1"/>
          <w:sz w:val="24"/>
          <w:szCs w:val="24"/>
          <w:lang w:val="hu-HU"/>
        </w:rPr>
      </w:pPr>
      <w:r w:rsidRPr="000750D5">
        <w:rPr>
          <w:rFonts w:ascii="Calibri Light" w:hAnsi="Calibri Light" w:cs="Calibri Light"/>
          <w:color w:val="000000" w:themeColor="text1"/>
          <w:sz w:val="24"/>
          <w:szCs w:val="24"/>
          <w:lang w:val="hu-HU"/>
        </w:rPr>
        <w:t>Végrehajtási kegyelmi kérelem, az ítélet jogerőre emelkedését követően, kizárólag a még végre nem hajtott büntetések és a mellékbüntetés (közügyektől eltiltás), továbbá az intézkedések közül a próbára bocsátás, a jóvátételi munka és a javítóintézeti nevelés vonatkozásában nyújtható be. Egyéb intézkedés (megrovás, pártfogó felügyelet, elkobzás, vagyonelkobzás, elektronikus adat végleges hozzáférhetetlenné tétele, kényszergyógykezelés) elengedése vagy mérséklése iránt kérelem nem nyújtható be.</w:t>
      </w:r>
    </w:p>
    <w:p w14:paraId="61A3DD7B" w14:textId="77777777" w:rsidR="00EE7BD2" w:rsidRDefault="00EE7BD2" w:rsidP="00275AEE">
      <w:pPr>
        <w:spacing w:line="360" w:lineRule="auto"/>
        <w:jc w:val="both"/>
        <w:rPr>
          <w:rFonts w:ascii="Calibri Light" w:hAnsi="Calibri Light" w:cs="Calibri Light"/>
          <w:b/>
          <w:bCs/>
          <w:color w:val="000000" w:themeColor="text1"/>
          <w:sz w:val="24"/>
          <w:szCs w:val="24"/>
          <w:lang w:val="hu-HU"/>
        </w:rPr>
      </w:pPr>
    </w:p>
    <w:p w14:paraId="069ADF14" w14:textId="2B5B1E3D" w:rsidR="001033B6" w:rsidRPr="001A499A" w:rsidRDefault="001033B6" w:rsidP="00275AEE">
      <w:pPr>
        <w:spacing w:line="360" w:lineRule="auto"/>
        <w:jc w:val="both"/>
        <w:rPr>
          <w:rFonts w:ascii="Calibri Light" w:hAnsi="Calibri Light" w:cs="Calibri Light"/>
          <w:b/>
          <w:bCs/>
          <w:color w:val="000000" w:themeColor="text1"/>
          <w:sz w:val="24"/>
          <w:szCs w:val="24"/>
          <w:lang w:val="hu-HU"/>
        </w:rPr>
      </w:pPr>
      <w:r w:rsidRPr="001A499A">
        <w:rPr>
          <w:rFonts w:ascii="Calibri Light" w:hAnsi="Calibri Light" w:cs="Calibri Light"/>
          <w:b/>
          <w:bCs/>
          <w:color w:val="000000" w:themeColor="text1"/>
          <w:sz w:val="24"/>
          <w:szCs w:val="24"/>
          <w:lang w:val="hu-HU"/>
        </w:rPr>
        <w:t>Képviseleti demokrácia</w:t>
      </w:r>
    </w:p>
    <w:p w14:paraId="16ECEDA7" w14:textId="77777777" w:rsidR="001033B6" w:rsidRPr="001033B6" w:rsidRDefault="001033B6" w:rsidP="00275AEE">
      <w:pPr>
        <w:spacing w:line="360" w:lineRule="auto"/>
        <w:jc w:val="both"/>
        <w:rPr>
          <w:rFonts w:ascii="Calibri Light" w:hAnsi="Calibri Light" w:cs="Calibri Light"/>
          <w:color w:val="000000" w:themeColor="text1"/>
          <w:sz w:val="24"/>
          <w:szCs w:val="24"/>
          <w:lang w:val="hu-HU"/>
        </w:rPr>
      </w:pPr>
      <w:r w:rsidRPr="001033B6">
        <w:rPr>
          <w:rFonts w:ascii="Calibri Light" w:hAnsi="Calibri Light" w:cs="Calibri Light"/>
          <w:color w:val="000000" w:themeColor="text1"/>
          <w:sz w:val="24"/>
          <w:szCs w:val="24"/>
          <w:lang w:val="hu-HU"/>
        </w:rPr>
        <w:t>A </w:t>
      </w:r>
      <w:hyperlink r:id="rId62" w:history="1">
        <w:r w:rsidRPr="001033B6">
          <w:rPr>
            <w:rStyle w:val="Hyperlink"/>
            <w:rFonts w:ascii="Calibri Light" w:hAnsi="Calibri Light" w:cs="Calibri Light"/>
            <w:color w:val="000000" w:themeColor="text1"/>
            <w:sz w:val="24"/>
            <w:szCs w:val="24"/>
            <w:u w:val="none"/>
            <w:lang w:val="hu-HU"/>
          </w:rPr>
          <w:t>képviseleti demokrácia</w:t>
        </w:r>
      </w:hyperlink>
      <w:r w:rsidRPr="001033B6">
        <w:rPr>
          <w:rFonts w:ascii="Calibri Light" w:hAnsi="Calibri Light" w:cs="Calibri Light"/>
          <w:color w:val="000000" w:themeColor="text1"/>
          <w:sz w:val="24"/>
          <w:szCs w:val="24"/>
          <w:lang w:val="hu-HU"/>
        </w:rPr>
        <w:t> olyan politikai rendszer, ahol a választópolgárok nem közvetlenül hozzák meg a döntéseket, hanem választott képviselőik révén delegálják a döntéshozatalban, a törvényhozásban és a végrehajtó hatalom ellenőrzésében való részvételt.</w:t>
      </w:r>
    </w:p>
    <w:p w14:paraId="1A65D3D2" w14:textId="77777777" w:rsidR="001033B6" w:rsidRPr="001033B6" w:rsidRDefault="001033B6" w:rsidP="00275AEE">
      <w:pPr>
        <w:spacing w:line="360" w:lineRule="auto"/>
        <w:jc w:val="both"/>
        <w:rPr>
          <w:rFonts w:ascii="Calibri Light" w:hAnsi="Calibri Light" w:cs="Calibri Light"/>
          <w:color w:val="000000" w:themeColor="text1"/>
          <w:sz w:val="24"/>
          <w:szCs w:val="24"/>
          <w:lang w:val="hu-HU"/>
        </w:rPr>
      </w:pPr>
      <w:r w:rsidRPr="001033B6">
        <w:rPr>
          <w:rFonts w:ascii="Calibri Light" w:hAnsi="Calibri Light" w:cs="Calibri Light"/>
          <w:color w:val="000000" w:themeColor="text1"/>
          <w:sz w:val="24"/>
          <w:szCs w:val="24"/>
          <w:lang w:val="hu-HU"/>
        </w:rPr>
        <w:t>Az ilyen rendszerben az arra jogosult polgárok választásokban vesznek részt, amely során kiválasztják azokat a képviselőket, akik ezután közéleti ügyekben döntéseket hoznak helyettük. A skót Lord Henry Brougham (1778–1868) szerint a képviselet lényege, „hogy a nép korlátozott időre átruházhatja hatalmát az általa választott küldöttekre, akik hatékonyan elvégezhetik azokat a kormányzati feladatokat, amelyeket máskülönben maga a nép látott volna el”.</w:t>
      </w:r>
    </w:p>
    <w:p w14:paraId="4F7BE2F3" w14:textId="77777777" w:rsidR="001033B6" w:rsidRPr="001033B6" w:rsidRDefault="001033B6" w:rsidP="00275AEE">
      <w:pPr>
        <w:spacing w:line="360" w:lineRule="auto"/>
        <w:jc w:val="both"/>
        <w:rPr>
          <w:rFonts w:ascii="Calibri Light" w:hAnsi="Calibri Light" w:cs="Calibri Light"/>
          <w:color w:val="000000" w:themeColor="text1"/>
          <w:sz w:val="24"/>
          <w:szCs w:val="24"/>
          <w:lang w:val="hu-HU"/>
        </w:rPr>
      </w:pPr>
      <w:r w:rsidRPr="001033B6">
        <w:rPr>
          <w:rFonts w:ascii="Calibri Light" w:hAnsi="Calibri Light" w:cs="Calibri Light"/>
          <w:color w:val="000000" w:themeColor="text1"/>
          <w:sz w:val="24"/>
          <w:szCs w:val="24"/>
          <w:lang w:val="hu-HU"/>
        </w:rPr>
        <w:t>A képviselő mandátuma (megbízatása, felhatalmazása) lehet kötött és lehet szabad. Előbbi esetben a döntéseknél köteles kikérni és képviselni a választói akaratát, utóbbinál nincsen ilyen kötelessége. A magyar rendi országgyűléseknél a „követek” mandátuma kötött volt, 1848-tól viszont a képviselőknek szabad lett.</w:t>
      </w:r>
    </w:p>
    <w:p w14:paraId="5EBE5EF0" w14:textId="77777777" w:rsidR="001033B6" w:rsidRPr="001033B6" w:rsidRDefault="001033B6" w:rsidP="00275AEE">
      <w:pPr>
        <w:spacing w:line="360" w:lineRule="auto"/>
        <w:jc w:val="both"/>
        <w:rPr>
          <w:rFonts w:ascii="Calibri Light" w:hAnsi="Calibri Light" w:cs="Calibri Light"/>
          <w:color w:val="000000" w:themeColor="text1"/>
          <w:sz w:val="24"/>
          <w:szCs w:val="24"/>
          <w:lang w:val="hu-HU"/>
        </w:rPr>
      </w:pPr>
      <w:r w:rsidRPr="001033B6">
        <w:rPr>
          <w:rFonts w:ascii="Calibri Light" w:hAnsi="Calibri Light" w:cs="Calibri Light"/>
          <w:color w:val="000000" w:themeColor="text1"/>
          <w:sz w:val="24"/>
          <w:szCs w:val="24"/>
          <w:lang w:val="hu-HU"/>
        </w:rPr>
        <w:t>A képviseleti demokráciában a választott képviselők felelősséggel tartoznak a választóiknak, és rendszeres időközönként új választásokat kell tartani, ahol az emberek eldönthetik, hogy továbbra is támogatják-e őket vagy sem. Ez a modern, nagy lakosságú államokra jellemző politikai rendszer hatékonyabb mint elődje a részvételi demokrácia volt, ahol minden döntés közvetlenül a politikai jogokkal rendelkezők kezében volt. A képviseleti demokrácia nagyobb területi egységekben is biztosítja a népképviseletet, valamint hatékonyabban előzi meg a viszálykodást és a háborúskodást a politikai ellenfelek között.</w:t>
      </w:r>
    </w:p>
    <w:p w14:paraId="484D1526" w14:textId="77777777" w:rsidR="001033B6" w:rsidRDefault="001033B6" w:rsidP="00275AEE">
      <w:pPr>
        <w:spacing w:line="360" w:lineRule="auto"/>
        <w:jc w:val="both"/>
        <w:rPr>
          <w:rFonts w:ascii="Calibri Light" w:hAnsi="Calibri Light" w:cs="Calibri Light"/>
          <w:color w:val="000000" w:themeColor="text1"/>
          <w:sz w:val="24"/>
          <w:szCs w:val="24"/>
          <w:lang w:val="hu-HU"/>
        </w:rPr>
      </w:pPr>
      <w:r w:rsidRPr="001033B6">
        <w:rPr>
          <w:rFonts w:ascii="Calibri Light" w:hAnsi="Calibri Light" w:cs="Calibri Light"/>
          <w:color w:val="000000" w:themeColor="text1"/>
          <w:sz w:val="24"/>
          <w:szCs w:val="24"/>
          <w:lang w:val="hu-HU"/>
        </w:rPr>
        <w:t>A képviseleti elv nem csak parlamentáris szinten érvényesül, de demokráciákban szerepet kap például helyhatóságok, közintézmények (pl. iskolák), szakmai, munkavállalói érdekképviseletek, de olykor még egyes egyházak működtetésében is.</w:t>
      </w:r>
    </w:p>
    <w:p w14:paraId="7B64E098" w14:textId="77777777" w:rsidR="00F121DA" w:rsidRDefault="00F121DA" w:rsidP="00275AEE">
      <w:pPr>
        <w:spacing w:line="360" w:lineRule="auto"/>
        <w:jc w:val="both"/>
        <w:rPr>
          <w:rFonts w:ascii="Calibri Light" w:hAnsi="Calibri Light" w:cs="Calibri Light"/>
          <w:b/>
          <w:bCs/>
          <w:color w:val="000000" w:themeColor="text1"/>
          <w:sz w:val="24"/>
          <w:szCs w:val="24"/>
          <w:lang w:val="hu-HU"/>
        </w:rPr>
      </w:pPr>
    </w:p>
    <w:p w14:paraId="2977BFFB" w14:textId="7D77E3A3" w:rsidR="00485E7D" w:rsidRPr="00485E7D" w:rsidRDefault="00485E7D" w:rsidP="00275AEE">
      <w:pPr>
        <w:spacing w:line="360" w:lineRule="auto"/>
        <w:jc w:val="both"/>
        <w:rPr>
          <w:rFonts w:ascii="Calibri Light" w:hAnsi="Calibri Light" w:cs="Calibri Light"/>
          <w:b/>
          <w:bCs/>
          <w:color w:val="000000" w:themeColor="text1"/>
          <w:sz w:val="24"/>
          <w:szCs w:val="24"/>
          <w:lang w:val="hu-HU"/>
        </w:rPr>
      </w:pPr>
      <w:r w:rsidRPr="00485E7D">
        <w:rPr>
          <w:rFonts w:ascii="Calibri Light" w:hAnsi="Calibri Light" w:cs="Calibri Light"/>
          <w:b/>
          <w:bCs/>
          <w:color w:val="000000" w:themeColor="text1"/>
          <w:sz w:val="24"/>
          <w:szCs w:val="24"/>
          <w:lang w:val="hu-HU"/>
        </w:rPr>
        <w:t xml:space="preserve">Kereset </w:t>
      </w:r>
    </w:p>
    <w:p w14:paraId="0DF8C041" w14:textId="77777777" w:rsidR="00485E7D" w:rsidRPr="00485E7D" w:rsidRDefault="00485E7D" w:rsidP="00275AEE">
      <w:pPr>
        <w:spacing w:line="360" w:lineRule="auto"/>
        <w:jc w:val="both"/>
        <w:rPr>
          <w:rFonts w:ascii="Calibri Light" w:hAnsi="Calibri Light" w:cs="Calibri Light"/>
          <w:color w:val="000000" w:themeColor="text1"/>
          <w:sz w:val="24"/>
          <w:szCs w:val="24"/>
          <w:lang w:val="hu-HU"/>
        </w:rPr>
      </w:pPr>
      <w:r w:rsidRPr="00485E7D">
        <w:rPr>
          <w:rFonts w:ascii="Calibri Light" w:hAnsi="Calibri Light" w:cs="Calibri Light"/>
          <w:color w:val="000000" w:themeColor="text1"/>
          <w:sz w:val="24"/>
          <w:szCs w:val="24"/>
          <w:lang w:val="hu-HU"/>
        </w:rPr>
        <w:t>A kereset a bírósági eljárás kezdeményezése, amelynek során a felperes bírósághoz fordul, hogy igényét vagy jogait érvényesítse.</w:t>
      </w:r>
    </w:p>
    <w:p w14:paraId="1AF440E7" w14:textId="77777777" w:rsidR="00485E7D" w:rsidRPr="00485E7D" w:rsidRDefault="00485E7D" w:rsidP="00275AEE">
      <w:pPr>
        <w:spacing w:line="360" w:lineRule="auto"/>
        <w:jc w:val="both"/>
        <w:rPr>
          <w:rFonts w:ascii="Calibri Light" w:hAnsi="Calibri Light" w:cs="Calibri Light"/>
          <w:color w:val="000000" w:themeColor="text1"/>
          <w:sz w:val="24"/>
          <w:szCs w:val="24"/>
          <w:lang w:val="hu-HU"/>
        </w:rPr>
      </w:pPr>
      <w:r w:rsidRPr="00485E7D">
        <w:rPr>
          <w:rFonts w:ascii="Calibri Light" w:hAnsi="Calibri Light" w:cs="Calibri Light"/>
          <w:color w:val="000000" w:themeColor="text1"/>
          <w:sz w:val="24"/>
          <w:szCs w:val="24"/>
          <w:lang w:val="hu-HU"/>
        </w:rPr>
        <w:t>A keresetben a felperes részletezi az ügyet érintő tényeket, eseményeket és körülményeket. Megfogalmazza, hogy mit követel a felperes a bíróságtól. Ez lehet kártérítés, jogi rendelkezés, elismerés, visszaállítás vagy más jogi követelés. Megjelöli a jogi szabályokat, jogelveket vagy precedenseket, amelyekre a felperes a jogi igényeit alapozza. Mellékel bizonyítékokat vagy dokumentumokat, amelyek alátámasztják állításait, és segítenek a bíróságnak az ügy mérlegelésében.</w:t>
      </w:r>
    </w:p>
    <w:p w14:paraId="276A95BE" w14:textId="77777777" w:rsidR="00485E7D" w:rsidRPr="00485E7D" w:rsidRDefault="00485E7D" w:rsidP="00275AEE">
      <w:pPr>
        <w:spacing w:line="360" w:lineRule="auto"/>
        <w:jc w:val="both"/>
        <w:rPr>
          <w:rFonts w:ascii="Calibri Light" w:hAnsi="Calibri Light" w:cs="Calibri Light"/>
          <w:color w:val="000000" w:themeColor="text1"/>
          <w:sz w:val="24"/>
          <w:szCs w:val="24"/>
          <w:lang w:val="hu-HU"/>
        </w:rPr>
      </w:pPr>
      <w:r w:rsidRPr="00485E7D">
        <w:rPr>
          <w:rFonts w:ascii="Calibri Light" w:hAnsi="Calibri Light" w:cs="Calibri Light"/>
          <w:color w:val="000000" w:themeColor="text1"/>
          <w:sz w:val="24"/>
          <w:szCs w:val="24"/>
          <w:lang w:val="hu-HU"/>
        </w:rPr>
        <w:t>A kereset benyújtásával a felperes hivatalosan beindítja a jogi eljárást, és ezt követően a bíróság meghallgatja a feleket, és dönt az ügyben.</w:t>
      </w:r>
    </w:p>
    <w:p w14:paraId="09C8B6C8" w14:textId="1CB3B2A7" w:rsidR="00485E7D" w:rsidRPr="0029329E" w:rsidRDefault="00485E7D" w:rsidP="00275AEE">
      <w:pPr>
        <w:spacing w:line="360" w:lineRule="auto"/>
        <w:jc w:val="both"/>
        <w:rPr>
          <w:rFonts w:ascii="Calibri Light" w:hAnsi="Calibri Light" w:cs="Calibri Light"/>
          <w:b/>
          <w:bCs/>
          <w:color w:val="000000" w:themeColor="text1"/>
          <w:sz w:val="24"/>
          <w:szCs w:val="24"/>
          <w:lang w:val="hu-HU"/>
        </w:rPr>
      </w:pPr>
      <w:r w:rsidRPr="0029329E">
        <w:rPr>
          <w:rFonts w:ascii="Calibri Light" w:hAnsi="Calibri Light" w:cs="Calibri Light"/>
          <w:b/>
          <w:bCs/>
          <w:color w:val="000000" w:themeColor="text1"/>
          <w:sz w:val="24"/>
          <w:szCs w:val="24"/>
          <w:lang w:val="hu-HU"/>
        </w:rPr>
        <w:t>Kleptokrácia</w:t>
      </w:r>
    </w:p>
    <w:p w14:paraId="10A12901" w14:textId="77777777" w:rsidR="0029329E" w:rsidRPr="0029329E" w:rsidRDefault="0029329E" w:rsidP="00275AEE">
      <w:pPr>
        <w:spacing w:line="360" w:lineRule="auto"/>
        <w:jc w:val="both"/>
        <w:rPr>
          <w:rFonts w:ascii="Calibri Light" w:hAnsi="Calibri Light" w:cs="Calibri Light"/>
          <w:color w:val="000000" w:themeColor="text1"/>
          <w:sz w:val="24"/>
          <w:szCs w:val="24"/>
          <w:lang w:val="hu-HU"/>
        </w:rPr>
      </w:pPr>
      <w:r w:rsidRPr="0029329E">
        <w:rPr>
          <w:rFonts w:ascii="Calibri Light" w:hAnsi="Calibri Light" w:cs="Calibri Light"/>
          <w:color w:val="000000" w:themeColor="text1"/>
          <w:sz w:val="24"/>
          <w:szCs w:val="24"/>
          <w:lang w:val="hu-HU"/>
        </w:rPr>
        <w:t>A kleptokrácia egy olyan politikai rendszert jelent, amiben a hatalmon lévő személyek elsősorban a saját vagyonuk gyarapítására összpontosítanak, annak ellenére, hogy ez az intézményes rendszer és a közös források kárára történik.</w:t>
      </w:r>
    </w:p>
    <w:p w14:paraId="11AEC609" w14:textId="77777777" w:rsidR="0029329E" w:rsidRPr="0029329E" w:rsidRDefault="0029329E" w:rsidP="00275AEE">
      <w:pPr>
        <w:spacing w:line="360" w:lineRule="auto"/>
        <w:jc w:val="both"/>
        <w:rPr>
          <w:rFonts w:ascii="Calibri Light" w:hAnsi="Calibri Light" w:cs="Calibri Light"/>
          <w:color w:val="000000" w:themeColor="text1"/>
          <w:sz w:val="24"/>
          <w:szCs w:val="24"/>
          <w:lang w:val="hu-HU"/>
        </w:rPr>
      </w:pPr>
      <w:r w:rsidRPr="0029329E">
        <w:rPr>
          <w:rFonts w:ascii="Calibri Light" w:hAnsi="Calibri Light" w:cs="Calibri Light"/>
          <w:color w:val="000000" w:themeColor="text1"/>
          <w:sz w:val="24"/>
          <w:szCs w:val="24"/>
          <w:lang w:val="hu-HU"/>
        </w:rPr>
        <w:t>A szót az ógörög </w:t>
      </w:r>
      <w:r w:rsidRPr="0029329E">
        <w:rPr>
          <w:rFonts w:ascii="Calibri Light" w:hAnsi="Calibri Light" w:cs="Calibri Light"/>
          <w:i/>
          <w:iCs/>
          <w:color w:val="000000" w:themeColor="text1"/>
          <w:sz w:val="24"/>
          <w:szCs w:val="24"/>
          <w:lang w:val="hu-HU"/>
        </w:rPr>
        <w:t>kleptész</w:t>
      </w:r>
      <w:r w:rsidRPr="0029329E">
        <w:rPr>
          <w:rFonts w:ascii="Calibri Light" w:hAnsi="Calibri Light" w:cs="Calibri Light"/>
          <w:color w:val="000000" w:themeColor="text1"/>
          <w:sz w:val="24"/>
          <w:szCs w:val="24"/>
          <w:lang w:val="hu-HU"/>
        </w:rPr>
        <w:t>, azaz tolvaj és a </w:t>
      </w:r>
      <w:r w:rsidRPr="0029329E">
        <w:rPr>
          <w:rFonts w:ascii="Calibri Light" w:hAnsi="Calibri Light" w:cs="Calibri Light"/>
          <w:i/>
          <w:iCs/>
          <w:color w:val="000000" w:themeColor="text1"/>
          <w:sz w:val="24"/>
          <w:szCs w:val="24"/>
          <w:lang w:val="hu-HU"/>
        </w:rPr>
        <w:t>kratosz</w:t>
      </w:r>
      <w:r w:rsidRPr="0029329E">
        <w:rPr>
          <w:rFonts w:ascii="Calibri Light" w:hAnsi="Calibri Light" w:cs="Calibri Light"/>
          <w:color w:val="000000" w:themeColor="text1"/>
          <w:sz w:val="24"/>
          <w:szCs w:val="24"/>
          <w:lang w:val="hu-HU"/>
        </w:rPr>
        <w:t>, azaz hatalom, uralom szavak összevonásával alkották meg a XIX. század elején. Maga a szó annyit jelent: „tolvajuralom”. A kleptokrácia a politikai korrupció legmagasabb foka – innen már nincs feljebb, vagy inkább lejjebb. A kleptokráciában az uralmon lévők elsőrendű célja a lopás, mások kifosztása, leginkább a közvagyon elorzása, elsikkasztása az állam felhasználásával.</w:t>
      </w:r>
    </w:p>
    <w:p w14:paraId="78F0035C" w14:textId="77777777" w:rsidR="0029329E" w:rsidRPr="0029329E" w:rsidRDefault="0029329E" w:rsidP="00275AEE">
      <w:pPr>
        <w:spacing w:line="360" w:lineRule="auto"/>
        <w:jc w:val="both"/>
        <w:rPr>
          <w:rFonts w:ascii="Calibri Light" w:hAnsi="Calibri Light" w:cs="Calibri Light"/>
          <w:color w:val="000000" w:themeColor="text1"/>
          <w:sz w:val="24"/>
          <w:szCs w:val="24"/>
          <w:lang w:val="hu-HU"/>
        </w:rPr>
      </w:pPr>
      <w:r w:rsidRPr="0029329E">
        <w:rPr>
          <w:rFonts w:ascii="Calibri Light" w:hAnsi="Calibri Light" w:cs="Calibri Light"/>
          <w:color w:val="000000" w:themeColor="text1"/>
          <w:sz w:val="24"/>
          <w:szCs w:val="24"/>
          <w:lang w:val="hu-HU"/>
        </w:rPr>
        <w:t>A kleptokrácia mindig igyekszik eltakarni lényegét, és másnak feltüntetni magát, mostanában például ilyen-olyan (pl. valódi, irányított, keresztény-, olykor illiberális) demokráciának vagy egyenesen népállamnak. A kleptokrácia mindig autokratikus vagy diktatórikus hatalomgyakorláshoz kapcsolódik. A jogállami, demokratikus fékek és ellensúlyok hiánya egyszerre könnyíti meg a lopássorozat elkövetését a hatalom birtokosainak, valamint a bűncselekmények elleplezését és azt, hogy azok következmények nélkül (büntetlenül) maradjanak.</w:t>
      </w:r>
    </w:p>
    <w:p w14:paraId="12F4F057" w14:textId="066DB3E1" w:rsidR="00485E7D" w:rsidRPr="00552B0E" w:rsidRDefault="0029329E" w:rsidP="00275AEE">
      <w:pPr>
        <w:spacing w:line="360" w:lineRule="auto"/>
        <w:jc w:val="both"/>
        <w:rPr>
          <w:rFonts w:ascii="Calibri Light" w:hAnsi="Calibri Light" w:cs="Calibri Light"/>
          <w:b/>
          <w:bCs/>
          <w:color w:val="000000" w:themeColor="text1"/>
          <w:sz w:val="24"/>
          <w:szCs w:val="24"/>
          <w:lang w:val="hu-HU"/>
        </w:rPr>
      </w:pPr>
      <w:r w:rsidRPr="00552B0E">
        <w:rPr>
          <w:rFonts w:ascii="Calibri Light" w:hAnsi="Calibri Light" w:cs="Calibri Light"/>
          <w:b/>
          <w:bCs/>
          <w:color w:val="000000" w:themeColor="text1"/>
          <w:sz w:val="24"/>
          <w:szCs w:val="24"/>
          <w:lang w:val="hu-HU"/>
        </w:rPr>
        <w:t>Korrupcióellenes keretrendszer</w:t>
      </w:r>
    </w:p>
    <w:p w14:paraId="101833E4" w14:textId="77777777" w:rsidR="00552B0E" w:rsidRPr="00552B0E" w:rsidRDefault="00552B0E" w:rsidP="00275AEE">
      <w:pPr>
        <w:spacing w:line="360" w:lineRule="auto"/>
        <w:jc w:val="both"/>
        <w:rPr>
          <w:rFonts w:ascii="Calibri Light" w:hAnsi="Calibri Light" w:cs="Calibri Light"/>
          <w:color w:val="000000" w:themeColor="text1"/>
          <w:sz w:val="24"/>
          <w:szCs w:val="24"/>
          <w:lang w:val="hu-HU"/>
        </w:rPr>
      </w:pPr>
      <w:r w:rsidRPr="00552B0E">
        <w:rPr>
          <w:rFonts w:ascii="Calibri Light" w:hAnsi="Calibri Light" w:cs="Calibri Light"/>
          <w:color w:val="000000" w:themeColor="text1"/>
          <w:sz w:val="24"/>
          <w:szCs w:val="24"/>
          <w:lang w:val="hu-HU"/>
        </w:rPr>
        <w:t>A korrupcióellenes keretrendszer olyan jogi és intézményi intézkedések összességét jelenti, amelynek célja a korrupció megelőzése, csökkentése és megszüntetése.</w:t>
      </w:r>
    </w:p>
    <w:p w14:paraId="7E0D8F41" w14:textId="7330DFF9" w:rsidR="00552B0E" w:rsidRPr="00552B0E" w:rsidRDefault="00552B0E" w:rsidP="00275AEE">
      <w:pPr>
        <w:spacing w:line="360" w:lineRule="auto"/>
        <w:jc w:val="both"/>
        <w:rPr>
          <w:rFonts w:ascii="Calibri Light" w:hAnsi="Calibri Light" w:cs="Calibri Light"/>
          <w:color w:val="000000" w:themeColor="text1"/>
          <w:sz w:val="24"/>
          <w:szCs w:val="24"/>
          <w:lang w:val="hu-HU"/>
        </w:rPr>
      </w:pPr>
      <w:r w:rsidRPr="00552B0E">
        <w:rPr>
          <w:rFonts w:ascii="Calibri Light" w:hAnsi="Calibri Light" w:cs="Calibri Light"/>
          <w:color w:val="000000" w:themeColor="text1"/>
          <w:sz w:val="24"/>
          <w:szCs w:val="24"/>
          <w:lang w:val="hu-HU"/>
        </w:rPr>
        <w:t>Egy hatékony korrupcióellenes keretrendszer elősegíti az állam jogállami működésének és a közpénzek felhasználásának átláthatóságát. A keretrendszer általában egyaránt tartalmaz a korrupció megelőzését és büntetését szolgáló korrupcióellenes jogszabályokat, specifikus korrupcióellenes intézményeket és szervezeteket, transzparens rendszerek kialakítását a közigazgatásban, korrupcióellenes ismeretterjesztést, valamint hatékony ellenőrzési mechanizmusokat. Egy hatékonyan működő rendszer fontos szerepet játszhat az adott ország társadalmi fejlődésében és gazdasági stabilitásában.</w:t>
      </w:r>
    </w:p>
    <w:p w14:paraId="693DABF1" w14:textId="77777777" w:rsidR="00552B0E" w:rsidRPr="00275AEE" w:rsidRDefault="00552B0E" w:rsidP="00275AEE">
      <w:pPr>
        <w:spacing w:line="360" w:lineRule="auto"/>
        <w:jc w:val="both"/>
        <w:rPr>
          <w:rFonts w:ascii="Calibri Light" w:hAnsi="Calibri Light" w:cs="Calibri Light"/>
          <w:color w:val="000000" w:themeColor="text1"/>
          <w:sz w:val="24"/>
          <w:szCs w:val="24"/>
          <w:lang w:val="hu-HU"/>
        </w:rPr>
      </w:pPr>
      <w:r w:rsidRPr="00552B0E">
        <w:rPr>
          <w:rFonts w:ascii="Calibri Light" w:hAnsi="Calibri Light" w:cs="Calibri Light"/>
          <w:color w:val="000000" w:themeColor="text1"/>
          <w:sz w:val="24"/>
          <w:szCs w:val="24"/>
          <w:lang w:val="hu-HU"/>
        </w:rPr>
        <w:t xml:space="preserve">A Gazdasági Együttműködési és Fejlesztési Szervezet (OECD) 2009-ben alakította ki az „integritás” (korrupcióellenesség) keretrendszerét, és fogalmazott meg ajánlásokat a közszférának, ami a magyar integritásirányítási rendszer kialakítására is hatást gyakorolt. De nem eléggé. A formális megfelelések ugyanis a korrupció felszámolására nem mutattak valódi elköteleződést. Ezen az uniós fejlesztési pénzek visszatartása változtatott valamit, amikor is magas korrupciós kockázatok miatt függesztették fel a kifizetéseket. 2022-ben az állam arra kényszerült, hogy létrehozza az Integritás Hatóságot és a mellette működő Korrupcióellenes Munkacsoportot. </w:t>
      </w:r>
      <w:r w:rsidRPr="00275AEE">
        <w:rPr>
          <w:rFonts w:ascii="Calibri Light" w:hAnsi="Calibri Light" w:cs="Calibri Light"/>
          <w:color w:val="000000" w:themeColor="text1"/>
          <w:sz w:val="24"/>
          <w:szCs w:val="24"/>
          <w:lang w:val="hu-HU"/>
        </w:rPr>
        <w:t>Probléma, hogy ezeknek igen korlátozott a jogkörük.</w:t>
      </w:r>
    </w:p>
    <w:p w14:paraId="6FB824EE" w14:textId="221B0A89" w:rsidR="0029329E" w:rsidRPr="00065AAD" w:rsidRDefault="00552B0E" w:rsidP="00275AEE">
      <w:pPr>
        <w:spacing w:line="360" w:lineRule="auto"/>
        <w:jc w:val="both"/>
        <w:rPr>
          <w:rFonts w:ascii="Calibri Light" w:hAnsi="Calibri Light" w:cs="Calibri Light"/>
          <w:b/>
          <w:bCs/>
          <w:color w:val="000000" w:themeColor="text1"/>
          <w:sz w:val="24"/>
          <w:szCs w:val="24"/>
          <w:lang w:val="hu-HU"/>
        </w:rPr>
      </w:pPr>
      <w:r w:rsidRPr="00065AAD">
        <w:rPr>
          <w:rFonts w:ascii="Calibri Light" w:hAnsi="Calibri Light" w:cs="Calibri Light"/>
          <w:b/>
          <w:bCs/>
          <w:color w:val="000000" w:themeColor="text1"/>
          <w:sz w:val="24"/>
          <w:szCs w:val="24"/>
          <w:lang w:val="hu-HU"/>
        </w:rPr>
        <w:t>Kötelezettségszegési eljárás</w:t>
      </w:r>
    </w:p>
    <w:p w14:paraId="5DD662BC" w14:textId="77777777" w:rsidR="00065AAD" w:rsidRPr="00065AAD" w:rsidRDefault="00065AAD" w:rsidP="00275AEE">
      <w:pPr>
        <w:spacing w:line="360" w:lineRule="auto"/>
        <w:jc w:val="both"/>
        <w:rPr>
          <w:rFonts w:ascii="Calibri Light" w:hAnsi="Calibri Light" w:cs="Calibri Light"/>
          <w:color w:val="000000" w:themeColor="text1"/>
          <w:sz w:val="24"/>
          <w:szCs w:val="24"/>
          <w:lang w:val="hu-HU"/>
        </w:rPr>
      </w:pPr>
      <w:r w:rsidRPr="00065AAD">
        <w:rPr>
          <w:rFonts w:ascii="Calibri Light" w:hAnsi="Calibri Light" w:cs="Calibri Light"/>
          <w:color w:val="000000" w:themeColor="text1"/>
          <w:sz w:val="24"/>
          <w:szCs w:val="24"/>
          <w:lang w:val="hu-HU"/>
        </w:rPr>
        <w:t>A kötelezettségszegési eljárás az Európai Unió egyik jogi mechanizmusa, amelyet az Európai Bizottság alkalmaz a tagállamokkal szemben, ha egy tagállam nem teljesíti az uniós jog által rá háruló kötelezettségeit. Az eljárás célja a tagállamok közötti jogegyenlőség és az uniós jog egységes alkalmazásának biztosítása.</w:t>
      </w:r>
    </w:p>
    <w:p w14:paraId="04969DAB" w14:textId="77777777" w:rsidR="00065AAD" w:rsidRPr="00065AAD" w:rsidRDefault="00065AAD" w:rsidP="00275AEE">
      <w:pPr>
        <w:spacing w:line="360" w:lineRule="auto"/>
        <w:jc w:val="both"/>
        <w:rPr>
          <w:rFonts w:ascii="Calibri Light" w:hAnsi="Calibri Light" w:cs="Calibri Light"/>
          <w:color w:val="000000" w:themeColor="text1"/>
          <w:sz w:val="24"/>
          <w:szCs w:val="24"/>
          <w:lang w:val="hu-HU"/>
        </w:rPr>
      </w:pPr>
      <w:r w:rsidRPr="00065AAD">
        <w:rPr>
          <w:rFonts w:ascii="Calibri Light" w:hAnsi="Calibri Light" w:cs="Calibri Light"/>
          <w:color w:val="000000" w:themeColor="text1"/>
          <w:sz w:val="24"/>
          <w:szCs w:val="24"/>
          <w:lang w:val="hu-HU"/>
        </w:rPr>
        <w:t>Amennyiben egy tagállam nem teljesíti az uniós jogból eredő kötelezettségeit, uniós rendeletet vagy határozatot sért meg, nem ülteti át az uniós irányelveket, akkor az Európai Bizottság észrevételt tesz a tagállamnak. Ebben az észrevételben felhívja a figyelmet a feltételezett jogszegésre, és felkéri a tagállamot a helyzet rendezésére. Ha a tagállam nem hozza meg a szükséges intézkedéseket, az Európai Bizottság hivatalos felszólítást küld a tagállamnak. Ebben részletesen kifejti az uniós jogszabályok megsértését és kéri a helyzet orvoslását. Ha a tagállam továbbra sem tesz eleget a kötelezettségeinek, az Európai Bizottság az ügyet az Európai Unió Bíróságához (EUB) irányíthatja. Az EUB megvizsgálja azt, és ha kötelezettségszegést állapít meg, döntést hoz a jogszabályok helyes alkalmazásáról. Évente akár több száz kötelezettségszegési eljárás indul, de csak a töredékük jut el az EUB elé.</w:t>
      </w:r>
    </w:p>
    <w:p w14:paraId="20E89463" w14:textId="77777777" w:rsidR="00EE7BD2" w:rsidRDefault="00EE7BD2" w:rsidP="00275AEE">
      <w:pPr>
        <w:spacing w:line="360" w:lineRule="auto"/>
        <w:jc w:val="both"/>
        <w:rPr>
          <w:rFonts w:ascii="Calibri Light" w:hAnsi="Calibri Light" w:cs="Calibri Light"/>
          <w:b/>
          <w:bCs/>
          <w:color w:val="000000" w:themeColor="text1"/>
          <w:sz w:val="24"/>
          <w:szCs w:val="24"/>
          <w:lang w:val="hu-HU"/>
        </w:rPr>
      </w:pPr>
    </w:p>
    <w:p w14:paraId="07344199" w14:textId="77777777" w:rsidR="00EE7BD2" w:rsidRDefault="00EE7BD2" w:rsidP="00275AEE">
      <w:pPr>
        <w:spacing w:line="360" w:lineRule="auto"/>
        <w:jc w:val="both"/>
        <w:rPr>
          <w:rFonts w:ascii="Calibri Light" w:hAnsi="Calibri Light" w:cs="Calibri Light"/>
          <w:b/>
          <w:bCs/>
          <w:color w:val="000000" w:themeColor="text1"/>
          <w:sz w:val="24"/>
          <w:szCs w:val="24"/>
          <w:lang w:val="hu-HU"/>
        </w:rPr>
      </w:pPr>
    </w:p>
    <w:p w14:paraId="3B20A416" w14:textId="15916DF6" w:rsidR="00065AAD" w:rsidRPr="00065AAD" w:rsidRDefault="00065AAD" w:rsidP="00275AEE">
      <w:pPr>
        <w:spacing w:line="360" w:lineRule="auto"/>
        <w:jc w:val="both"/>
        <w:rPr>
          <w:rFonts w:ascii="Calibri Light" w:hAnsi="Calibri Light" w:cs="Calibri Light"/>
          <w:b/>
          <w:bCs/>
          <w:color w:val="000000" w:themeColor="text1"/>
          <w:sz w:val="24"/>
          <w:szCs w:val="24"/>
          <w:lang w:val="hu-HU"/>
        </w:rPr>
      </w:pPr>
      <w:r w:rsidRPr="00065AAD">
        <w:rPr>
          <w:rFonts w:ascii="Calibri Light" w:hAnsi="Calibri Light" w:cs="Calibri Light"/>
          <w:b/>
          <w:bCs/>
          <w:color w:val="000000" w:themeColor="text1"/>
          <w:sz w:val="24"/>
          <w:szCs w:val="24"/>
          <w:lang w:val="hu-HU"/>
        </w:rPr>
        <w:t>Közadatapter</w:t>
      </w:r>
    </w:p>
    <w:p w14:paraId="64E88FDA" w14:textId="77777777" w:rsidR="00065AAD" w:rsidRPr="00065AAD" w:rsidRDefault="00065AAD" w:rsidP="00275AEE">
      <w:pPr>
        <w:spacing w:line="360" w:lineRule="auto"/>
        <w:jc w:val="both"/>
        <w:rPr>
          <w:rFonts w:ascii="Calibri Light" w:hAnsi="Calibri Light" w:cs="Calibri Light"/>
          <w:color w:val="000000" w:themeColor="text1"/>
          <w:sz w:val="24"/>
          <w:szCs w:val="24"/>
          <w:lang w:val="hu-HU"/>
        </w:rPr>
      </w:pPr>
      <w:r w:rsidRPr="00065AAD">
        <w:rPr>
          <w:rFonts w:ascii="Calibri Light" w:hAnsi="Calibri Light" w:cs="Calibri Light"/>
          <w:color w:val="000000" w:themeColor="text1"/>
          <w:sz w:val="24"/>
          <w:szCs w:val="24"/>
          <w:lang w:val="hu-HU"/>
        </w:rPr>
        <w:t>A közadatper olyan jogi eljárás, amely során egyének vagy szervezetek azzal a céllal fordulnak bírósághoz, hogy az kényszerítse a közhatalom gyakorlóit a társadalom számára fontos információk átadására és közzétételére.</w:t>
      </w:r>
    </w:p>
    <w:p w14:paraId="48E39ABA" w14:textId="77777777" w:rsidR="00065AAD" w:rsidRPr="00065AAD" w:rsidRDefault="00065AAD" w:rsidP="00275AEE">
      <w:pPr>
        <w:spacing w:line="360" w:lineRule="auto"/>
        <w:jc w:val="both"/>
        <w:rPr>
          <w:rFonts w:ascii="Calibri Light" w:hAnsi="Calibri Light" w:cs="Calibri Light"/>
          <w:color w:val="000000" w:themeColor="text1"/>
          <w:sz w:val="24"/>
          <w:szCs w:val="24"/>
          <w:lang w:val="hu-HU"/>
        </w:rPr>
      </w:pPr>
      <w:r w:rsidRPr="00065AAD">
        <w:rPr>
          <w:rFonts w:ascii="Calibri Light" w:hAnsi="Calibri Light" w:cs="Calibri Light"/>
          <w:color w:val="000000" w:themeColor="text1"/>
          <w:sz w:val="24"/>
          <w:szCs w:val="24"/>
          <w:lang w:val="hu-HU"/>
        </w:rPr>
        <w:t>Ilyen perek során a kérelmezők arra hivatkoznak, hogy a közhatalom gyakorlói törvénysértően tagadták meg vagy korlátozták az általuk kért információhoz, nyilvános adathoz való hozzáférést. A közadatper lehetővé teszi, hogy a bíróság döntést hozzon arról, hogy az adott információnak valóban nyilvánosságra kell-e kerülnie, az közérdekű adatnak vagy közérdekből nyilvános adatnak számít-e, vagyis az érdekelt felek jogot kaphatnak-e a hozzáféréshez. Ezen eljárások az átláthatóságot és a közérdek védelmét szolgálják. </w:t>
      </w:r>
    </w:p>
    <w:p w14:paraId="0B702D5E" w14:textId="30C4C9EA" w:rsidR="00065AAD" w:rsidRDefault="009E0E24" w:rsidP="00275AEE">
      <w:pPr>
        <w:spacing w:line="360" w:lineRule="auto"/>
        <w:jc w:val="both"/>
        <w:rPr>
          <w:rFonts w:ascii="Calibri Light" w:hAnsi="Calibri Light" w:cs="Calibri Light"/>
          <w:b/>
          <w:bCs/>
          <w:color w:val="000000" w:themeColor="text1"/>
          <w:sz w:val="24"/>
          <w:szCs w:val="24"/>
          <w:lang w:val="hu-HU"/>
        </w:rPr>
      </w:pPr>
      <w:r w:rsidRPr="00275AEE">
        <w:rPr>
          <w:rFonts w:ascii="Calibri Light" w:hAnsi="Calibri Light" w:cs="Calibri Light"/>
          <w:b/>
          <w:bCs/>
          <w:color w:val="000000" w:themeColor="text1"/>
          <w:sz w:val="24"/>
          <w:szCs w:val="24"/>
          <w:lang w:val="hu-HU"/>
        </w:rPr>
        <w:t>K</w:t>
      </w:r>
      <w:r>
        <w:rPr>
          <w:rFonts w:ascii="Calibri Light" w:hAnsi="Calibri Light" w:cs="Calibri Light"/>
          <w:b/>
          <w:bCs/>
          <w:color w:val="000000" w:themeColor="text1"/>
          <w:sz w:val="24"/>
          <w:szCs w:val="24"/>
          <w:lang w:val="hu-HU"/>
        </w:rPr>
        <w:t>özérdekű adat</w:t>
      </w:r>
    </w:p>
    <w:p w14:paraId="617E0226" w14:textId="77777777" w:rsidR="009E0E24" w:rsidRPr="009E0E24" w:rsidRDefault="009E0E24" w:rsidP="00275AEE">
      <w:pPr>
        <w:spacing w:line="360" w:lineRule="auto"/>
        <w:jc w:val="both"/>
        <w:rPr>
          <w:rFonts w:ascii="Calibri Light" w:hAnsi="Calibri Light" w:cs="Calibri Light"/>
          <w:color w:val="000000" w:themeColor="text1"/>
          <w:sz w:val="24"/>
          <w:szCs w:val="24"/>
          <w:lang w:val="hu-HU"/>
        </w:rPr>
      </w:pPr>
      <w:r w:rsidRPr="009E0E24">
        <w:rPr>
          <w:rFonts w:ascii="Calibri Light" w:hAnsi="Calibri Light" w:cs="Calibri Light"/>
          <w:color w:val="000000" w:themeColor="text1"/>
          <w:sz w:val="24"/>
          <w:szCs w:val="24"/>
          <w:lang w:val="hu-HU"/>
        </w:rPr>
        <w:t>Minden olyan nem védett személyes adat, ami állami, helyi önkormányzati vagy egyéb közfeladatot ellátó szerv, személy, szervezet tevékenysége során keletkezett és kezelésében van.</w:t>
      </w:r>
    </w:p>
    <w:p w14:paraId="3A25694F" w14:textId="77777777" w:rsidR="009E0E24" w:rsidRPr="009E0E24" w:rsidRDefault="009E0E24" w:rsidP="00275AEE">
      <w:pPr>
        <w:spacing w:line="360" w:lineRule="auto"/>
        <w:jc w:val="both"/>
        <w:rPr>
          <w:rFonts w:ascii="Calibri Light" w:hAnsi="Calibri Light" w:cs="Calibri Light"/>
          <w:color w:val="000000" w:themeColor="text1"/>
          <w:sz w:val="24"/>
          <w:szCs w:val="24"/>
          <w:lang w:val="hu-HU"/>
        </w:rPr>
      </w:pPr>
      <w:r w:rsidRPr="009E0E24">
        <w:rPr>
          <w:rFonts w:ascii="Calibri Light" w:hAnsi="Calibri Light" w:cs="Calibri Light"/>
          <w:color w:val="000000" w:themeColor="text1"/>
          <w:sz w:val="24"/>
          <w:szCs w:val="24"/>
          <w:lang w:val="hu-HU"/>
        </w:rPr>
        <w:t>Ilyen közérdekű feladatnak kell tekinteni az adott politikai berendezkedés védelmét, a közrenddel és közbiztonsággal összefüggő szervezési funkció biztosítását, az alapjogok érvényesülésének elősegítését. Alkotmányos alapjog, hogy a közérdekű adatok megtekintéséhez, terjesztéséhez mindenkinek joga van. A nem közzétett közérdekű adatokat (más szóval közadatokat) bárki igényelheti, az igénylés megtagadását a felelős szervnek indokolnia kell, bírósági per esetén neki kell a megtagadás jogszerűségét bizonyítani. Bizonyos, törvényben meghatározott érdekek védelme esetében (ilyen pl. a nemzetbiztonság) törvényes lehet az adatok megismerésének korlátozása.</w:t>
      </w:r>
    </w:p>
    <w:p w14:paraId="230FD6CF" w14:textId="2221F72B" w:rsidR="009E0E24" w:rsidRDefault="002750AB" w:rsidP="00275AEE">
      <w:pPr>
        <w:spacing w:line="360" w:lineRule="auto"/>
        <w:jc w:val="both"/>
        <w:rPr>
          <w:rFonts w:ascii="Calibri Light" w:hAnsi="Calibri Light" w:cs="Calibri Light"/>
          <w:b/>
          <w:bCs/>
          <w:color w:val="000000" w:themeColor="text1"/>
          <w:sz w:val="24"/>
          <w:szCs w:val="24"/>
          <w:lang w:val="hu-HU"/>
        </w:rPr>
      </w:pPr>
      <w:r>
        <w:rPr>
          <w:rFonts w:ascii="Calibri Light" w:hAnsi="Calibri Light" w:cs="Calibri Light"/>
          <w:b/>
          <w:bCs/>
          <w:color w:val="000000" w:themeColor="text1"/>
          <w:sz w:val="24"/>
          <w:szCs w:val="24"/>
          <w:lang w:val="hu-HU"/>
        </w:rPr>
        <w:t>Közszolgálati média</w:t>
      </w:r>
    </w:p>
    <w:p w14:paraId="6F2CF8B5" w14:textId="77777777" w:rsidR="00C05E12" w:rsidRPr="00C05E12" w:rsidRDefault="00C05E12" w:rsidP="00275AEE">
      <w:pPr>
        <w:spacing w:line="360" w:lineRule="auto"/>
        <w:jc w:val="both"/>
        <w:rPr>
          <w:rFonts w:ascii="Calibri Light" w:hAnsi="Calibri Light" w:cs="Calibri Light"/>
          <w:color w:val="000000" w:themeColor="text1"/>
          <w:sz w:val="24"/>
          <w:szCs w:val="24"/>
          <w:lang w:val="hu-HU"/>
        </w:rPr>
      </w:pPr>
      <w:r w:rsidRPr="00C05E12">
        <w:rPr>
          <w:rFonts w:ascii="Calibri Light" w:hAnsi="Calibri Light" w:cs="Calibri Light"/>
          <w:color w:val="000000" w:themeColor="text1"/>
          <w:sz w:val="24"/>
          <w:szCs w:val="24"/>
          <w:lang w:val="hu-HU"/>
        </w:rPr>
        <w:t>A közmédia olyan hírügynökséget, rádiót, televíziót és egyéb digitális médiumokat foglal magába, amelyek célja, hogy állami finanszírozással és fenntartásban fontos, hiteles, sokoldalú és pártatlan híreket, szórakoztató és oktató műsorokat szolgáltassanak a közönségüknek.</w:t>
      </w:r>
    </w:p>
    <w:p w14:paraId="2B4E382F" w14:textId="77777777" w:rsidR="00C05E12" w:rsidRPr="00C05E12" w:rsidRDefault="00C05E12" w:rsidP="00275AEE">
      <w:pPr>
        <w:spacing w:line="360" w:lineRule="auto"/>
        <w:jc w:val="both"/>
        <w:rPr>
          <w:rFonts w:ascii="Calibri Light" w:hAnsi="Calibri Light" w:cs="Calibri Light"/>
          <w:color w:val="000000" w:themeColor="text1"/>
          <w:sz w:val="24"/>
          <w:szCs w:val="24"/>
          <w:lang w:val="hu-HU"/>
        </w:rPr>
      </w:pPr>
      <w:r w:rsidRPr="00C05E12">
        <w:rPr>
          <w:rFonts w:ascii="Calibri Light" w:hAnsi="Calibri Light" w:cs="Calibri Light"/>
          <w:color w:val="000000" w:themeColor="text1"/>
          <w:sz w:val="24"/>
          <w:szCs w:val="24"/>
          <w:lang w:val="hu-HU"/>
        </w:rPr>
        <w:t>A releváns, hiteles és pártatlan információhoz való hozzáférés biztosítása miatt a közszolgálati média elengedhetetlen a valódi demokráciákban. Minden polgárnak biztosítani kell a hozzáférést hozzájuk. A valódi közmédia abban is segíti a polgárt, hogy politikai vitákban minél tájékozottabban alkosson véleményt és hozzon döntést a választásokon.</w:t>
      </w:r>
    </w:p>
    <w:p w14:paraId="72CE236F" w14:textId="77777777" w:rsidR="00C05E12" w:rsidRPr="00C05E12" w:rsidRDefault="00C05E12" w:rsidP="00275AEE">
      <w:pPr>
        <w:spacing w:line="360" w:lineRule="auto"/>
        <w:jc w:val="both"/>
        <w:rPr>
          <w:rFonts w:ascii="Calibri Light" w:hAnsi="Calibri Light" w:cs="Calibri Light"/>
          <w:b/>
          <w:bCs/>
          <w:color w:val="000000" w:themeColor="text1"/>
          <w:sz w:val="24"/>
          <w:szCs w:val="24"/>
          <w:lang w:val="hu-HU"/>
        </w:rPr>
      </w:pPr>
      <w:r w:rsidRPr="00C05E12">
        <w:rPr>
          <w:rFonts w:ascii="Calibri Light" w:hAnsi="Calibri Light" w:cs="Calibri Light"/>
          <w:color w:val="000000" w:themeColor="text1"/>
          <w:sz w:val="24"/>
          <w:szCs w:val="24"/>
          <w:lang w:val="hu-HU"/>
        </w:rPr>
        <w:t>Magyarországon a kormány közvetlen vagy közvetett befolyása révén szigorúan ellenőrzi a közszolgálati médiát. Médiaszakértők és nemzetközi szervezetek szerint a hazai állami műsorszolgáltatás </w:t>
      </w:r>
      <w:hyperlink r:id="rId63" w:history="1">
        <w:r w:rsidRPr="00C05E12">
          <w:rPr>
            <w:rStyle w:val="Hyperlink"/>
            <w:rFonts w:ascii="Calibri Light" w:hAnsi="Calibri Light" w:cs="Calibri Light"/>
            <w:color w:val="000000" w:themeColor="text1"/>
            <w:sz w:val="24"/>
            <w:szCs w:val="24"/>
            <w:u w:val="none"/>
            <w:lang w:val="hu-HU"/>
          </w:rPr>
          <w:t>a kormánypropaganda eszközévé</w:t>
        </w:r>
      </w:hyperlink>
      <w:r w:rsidRPr="00C05E12">
        <w:rPr>
          <w:rFonts w:ascii="Calibri Light" w:hAnsi="Calibri Light" w:cs="Calibri Light"/>
          <w:color w:val="000000" w:themeColor="text1"/>
          <w:sz w:val="24"/>
          <w:szCs w:val="24"/>
          <w:lang w:val="hu-HU"/>
        </w:rPr>
        <w:t> vált. Az ellenzéknek és kormányfüggetlen szereplőknek nincsen lehetőségük közvetlenül megmutatni magukat, ők nem beszélhetnek, viszont róluk a kormánypropagandát harsogják az állami médiák.</w:t>
      </w:r>
    </w:p>
    <w:p w14:paraId="0572BDE3" w14:textId="77777777" w:rsidR="00F4554E" w:rsidRDefault="00C05E12" w:rsidP="00275AEE">
      <w:pPr>
        <w:spacing w:line="360" w:lineRule="auto"/>
        <w:jc w:val="both"/>
        <w:rPr>
          <w:rFonts w:ascii="Calibri Light" w:hAnsi="Calibri Light" w:cs="Calibri Light"/>
          <w:b/>
          <w:bCs/>
          <w:color w:val="000000" w:themeColor="text1"/>
          <w:sz w:val="24"/>
          <w:szCs w:val="24"/>
          <w:lang w:val="hu-HU"/>
        </w:rPr>
      </w:pPr>
      <w:r>
        <w:rPr>
          <w:rFonts w:ascii="Calibri Light" w:hAnsi="Calibri Light" w:cs="Calibri Light"/>
          <w:b/>
          <w:bCs/>
          <w:color w:val="000000" w:themeColor="text1"/>
          <w:sz w:val="24"/>
          <w:szCs w:val="24"/>
          <w:lang w:val="hu-HU"/>
        </w:rPr>
        <w:t>Kötött mandátum</w:t>
      </w:r>
      <w:r w:rsidR="00F4554E">
        <w:rPr>
          <w:rFonts w:ascii="Calibri Light" w:hAnsi="Calibri Light" w:cs="Calibri Light"/>
          <w:b/>
          <w:bCs/>
          <w:color w:val="000000" w:themeColor="text1"/>
          <w:sz w:val="24"/>
          <w:szCs w:val="24"/>
          <w:lang w:val="hu-HU"/>
        </w:rPr>
        <w:t xml:space="preserve"> </w:t>
      </w:r>
    </w:p>
    <w:p w14:paraId="74493111" w14:textId="0EA3FF54" w:rsidR="002750AB" w:rsidRDefault="00F4554E" w:rsidP="00275AEE">
      <w:pPr>
        <w:spacing w:line="360" w:lineRule="auto"/>
        <w:jc w:val="both"/>
        <w:rPr>
          <w:rFonts w:ascii="Calibri Light" w:hAnsi="Calibri Light" w:cs="Calibri Light"/>
          <w:color w:val="000000" w:themeColor="text1"/>
          <w:sz w:val="24"/>
          <w:szCs w:val="24"/>
          <w:lang w:val="hu-HU"/>
        </w:rPr>
      </w:pPr>
      <w:r w:rsidRPr="00F4554E">
        <w:rPr>
          <w:rFonts w:ascii="Calibri Light" w:hAnsi="Calibri Light" w:cs="Calibri Light"/>
          <w:color w:val="000000" w:themeColor="text1"/>
          <w:sz w:val="24"/>
          <w:szCs w:val="24"/>
          <w:lang w:val="hu-HU"/>
        </w:rPr>
        <w:t>A kötött mandátum</w:t>
      </w:r>
      <w:r w:rsidR="005B09A3">
        <w:rPr>
          <w:rFonts w:ascii="Calibri Light" w:hAnsi="Calibri Light" w:cs="Calibri Light"/>
          <w:color w:val="000000" w:themeColor="text1"/>
          <w:sz w:val="24"/>
          <w:szCs w:val="24"/>
          <w:lang w:val="hu-HU"/>
        </w:rPr>
        <w:t xml:space="preserve"> a mandátum egyik típusa, miszerint </w:t>
      </w:r>
      <w:r w:rsidRPr="00F4554E">
        <w:rPr>
          <w:rFonts w:ascii="Calibri Light" w:hAnsi="Calibri Light" w:cs="Calibri Light"/>
          <w:color w:val="000000" w:themeColor="text1"/>
          <w:sz w:val="24"/>
          <w:szCs w:val="24"/>
          <w:lang w:val="hu-HU"/>
        </w:rPr>
        <w:t>az adott képviselő erkölcsi jellegű (lelkiismereti</w:t>
      </w:r>
      <w:r w:rsidR="000528EF">
        <w:rPr>
          <w:rFonts w:ascii="Calibri Light" w:hAnsi="Calibri Light" w:cs="Calibri Light"/>
          <w:color w:val="000000" w:themeColor="text1"/>
          <w:sz w:val="24"/>
          <w:szCs w:val="24"/>
          <w:lang w:val="hu-HU"/>
        </w:rPr>
        <w:t>,</w:t>
      </w:r>
      <w:r w:rsidRPr="00F4554E">
        <w:rPr>
          <w:rFonts w:ascii="Calibri Light" w:hAnsi="Calibri Light" w:cs="Calibri Light"/>
          <w:color w:val="000000" w:themeColor="text1"/>
          <w:sz w:val="24"/>
          <w:szCs w:val="24"/>
          <w:lang w:val="hu-HU"/>
        </w:rPr>
        <w:t xml:space="preserve"> illetve politikai) kötelezettségein kívül van</w:t>
      </w:r>
      <w:r w:rsidR="00D06EB1">
        <w:rPr>
          <w:rFonts w:ascii="Calibri Light" w:hAnsi="Calibri Light" w:cs="Calibri Light"/>
          <w:color w:val="000000" w:themeColor="text1"/>
          <w:sz w:val="24"/>
          <w:szCs w:val="24"/>
          <w:lang w:val="hu-HU"/>
        </w:rPr>
        <w:t>nak</w:t>
      </w:r>
      <w:r>
        <w:rPr>
          <w:rFonts w:ascii="Calibri Light" w:hAnsi="Calibri Light" w:cs="Calibri Light"/>
          <w:color w:val="000000" w:themeColor="text1"/>
          <w:sz w:val="24"/>
          <w:szCs w:val="24"/>
          <w:lang w:val="hu-HU"/>
        </w:rPr>
        <w:t xml:space="preserve"> </w:t>
      </w:r>
      <w:r w:rsidRPr="00F4554E">
        <w:rPr>
          <w:rFonts w:ascii="Calibri Light" w:hAnsi="Calibri Light" w:cs="Calibri Light"/>
          <w:color w:val="000000" w:themeColor="text1"/>
          <w:sz w:val="24"/>
          <w:szCs w:val="24"/>
          <w:lang w:val="hu-HU"/>
        </w:rPr>
        <w:t>egyéb kötelezettségei</w:t>
      </w:r>
      <w:r>
        <w:rPr>
          <w:rFonts w:ascii="Calibri Light" w:hAnsi="Calibri Light" w:cs="Calibri Light"/>
          <w:color w:val="000000" w:themeColor="text1"/>
          <w:sz w:val="24"/>
          <w:szCs w:val="24"/>
          <w:lang w:val="hu-HU"/>
        </w:rPr>
        <w:t xml:space="preserve"> is</w:t>
      </w:r>
      <w:r w:rsidRPr="00F4554E">
        <w:rPr>
          <w:rFonts w:ascii="Calibri Light" w:hAnsi="Calibri Light" w:cs="Calibri Light"/>
          <w:color w:val="000000" w:themeColor="text1"/>
          <w:sz w:val="24"/>
          <w:szCs w:val="24"/>
          <w:lang w:val="hu-HU"/>
        </w:rPr>
        <w:t>, amelyeket a választói (az általa képviselt személyek) irányába teljesíteni köteles. A</w:t>
      </w:r>
      <w:r w:rsidR="006C3ACE">
        <w:rPr>
          <w:rFonts w:ascii="Calibri Light" w:hAnsi="Calibri Light" w:cs="Calibri Light"/>
          <w:color w:val="000000" w:themeColor="text1"/>
          <w:sz w:val="24"/>
          <w:szCs w:val="24"/>
          <w:lang w:val="hu-HU"/>
        </w:rPr>
        <w:t xml:space="preserve"> kötöttségek lefektetett szabályai alapján a</w:t>
      </w:r>
      <w:r w:rsidR="005B09A3">
        <w:rPr>
          <w:rFonts w:ascii="Calibri Light" w:hAnsi="Calibri Light" w:cs="Calibri Light"/>
          <w:color w:val="000000" w:themeColor="text1"/>
          <w:sz w:val="24"/>
          <w:szCs w:val="24"/>
          <w:lang w:val="hu-HU"/>
        </w:rPr>
        <w:t xml:space="preserve"> </w:t>
      </w:r>
      <w:r w:rsidRPr="00F4554E">
        <w:rPr>
          <w:rFonts w:ascii="Calibri Light" w:hAnsi="Calibri Light" w:cs="Calibri Light"/>
          <w:color w:val="000000" w:themeColor="text1"/>
          <w:sz w:val="24"/>
          <w:szCs w:val="24"/>
          <w:lang w:val="hu-HU"/>
        </w:rPr>
        <w:t>választók véleményének előzetes kikérése vagy utólagos megerősítése szükséges</w:t>
      </w:r>
      <w:r w:rsidR="005B09A3">
        <w:rPr>
          <w:rFonts w:ascii="Calibri Light" w:hAnsi="Calibri Light" w:cs="Calibri Light"/>
          <w:color w:val="000000" w:themeColor="text1"/>
          <w:sz w:val="24"/>
          <w:szCs w:val="24"/>
          <w:lang w:val="hu-HU"/>
        </w:rPr>
        <w:t xml:space="preserve"> lehet a törvényhozási és egyéb képviseleti feladat</w:t>
      </w:r>
      <w:r w:rsidR="006C3ACE">
        <w:rPr>
          <w:rFonts w:ascii="Calibri Light" w:hAnsi="Calibri Light" w:cs="Calibri Light"/>
          <w:color w:val="000000" w:themeColor="text1"/>
          <w:sz w:val="24"/>
          <w:szCs w:val="24"/>
          <w:lang w:val="hu-HU"/>
        </w:rPr>
        <w:t xml:space="preserve">ok ellátásához. </w:t>
      </w:r>
    </w:p>
    <w:p w14:paraId="24AA4BD1" w14:textId="7C362711" w:rsidR="00BE06C0" w:rsidRPr="00532E15" w:rsidRDefault="00BE06C0" w:rsidP="00275AEE">
      <w:pPr>
        <w:spacing w:line="360" w:lineRule="auto"/>
        <w:jc w:val="both"/>
        <w:rPr>
          <w:rFonts w:ascii="Calibri Light" w:hAnsi="Calibri Light" w:cs="Calibri Light"/>
          <w:b/>
          <w:bCs/>
          <w:color w:val="000000" w:themeColor="text1"/>
          <w:sz w:val="24"/>
          <w:szCs w:val="24"/>
          <w:lang w:val="hu-HU"/>
        </w:rPr>
      </w:pPr>
      <w:r w:rsidRPr="00532E15">
        <w:rPr>
          <w:rFonts w:ascii="Calibri Light" w:hAnsi="Calibri Light" w:cs="Calibri Light"/>
          <w:b/>
          <w:bCs/>
          <w:color w:val="000000" w:themeColor="text1"/>
          <w:sz w:val="24"/>
          <w:szCs w:val="24"/>
          <w:lang w:val="hu-HU"/>
        </w:rPr>
        <w:t>Köztársasági elnök</w:t>
      </w:r>
    </w:p>
    <w:p w14:paraId="74362BB2" w14:textId="40FEB0B1" w:rsidR="00532E15" w:rsidRPr="00532E15" w:rsidRDefault="00532E15" w:rsidP="00275AEE">
      <w:pPr>
        <w:spacing w:line="360" w:lineRule="auto"/>
        <w:jc w:val="both"/>
        <w:rPr>
          <w:rFonts w:ascii="Calibri Light" w:hAnsi="Calibri Light" w:cs="Calibri Light"/>
          <w:color w:val="000000" w:themeColor="text1"/>
          <w:sz w:val="24"/>
          <w:szCs w:val="24"/>
          <w:lang w:val="hu-HU"/>
        </w:rPr>
      </w:pPr>
      <w:r w:rsidRPr="00532E15">
        <w:rPr>
          <w:rFonts w:ascii="Calibri Light" w:hAnsi="Calibri Light" w:cs="Calibri Light"/>
          <w:color w:val="000000" w:themeColor="text1"/>
          <w:sz w:val="24"/>
          <w:szCs w:val="24"/>
          <w:lang w:val="hu-HU"/>
        </w:rPr>
        <w:t>Nem monarchikus, hanem köztársasági (republikánus) berendezkedésű országokban az állam feje. Minden esetben választott tisztség, nem öröklött.</w:t>
      </w:r>
      <w:r>
        <w:rPr>
          <w:rFonts w:ascii="Calibri Light" w:hAnsi="Calibri Light" w:cs="Calibri Light"/>
          <w:color w:val="000000" w:themeColor="text1"/>
          <w:sz w:val="24"/>
          <w:szCs w:val="24"/>
          <w:lang w:val="hu-HU"/>
        </w:rPr>
        <w:t xml:space="preserve"> Lehet közvetlen vagy közvetetten választott.</w:t>
      </w:r>
      <w:r w:rsidRPr="00532E15">
        <w:rPr>
          <w:rFonts w:ascii="Calibri Light" w:hAnsi="Calibri Light" w:cs="Calibri Light"/>
          <w:color w:val="000000" w:themeColor="text1"/>
          <w:sz w:val="24"/>
          <w:szCs w:val="24"/>
          <w:lang w:val="hu-HU"/>
        </w:rPr>
        <w:t xml:space="preserve"> Bizonyos elnöki (prezidenciális) rendszerekben a köztársasági elnök a végrehajtóhatalom feje is (például az Egyesült Államokban vagy Argentínában).</w:t>
      </w:r>
    </w:p>
    <w:p w14:paraId="5D373E01" w14:textId="30134945" w:rsidR="00532E15" w:rsidRDefault="00532E15" w:rsidP="00275AEE">
      <w:pPr>
        <w:spacing w:line="360" w:lineRule="auto"/>
        <w:jc w:val="both"/>
        <w:rPr>
          <w:rFonts w:ascii="Calibri Light" w:hAnsi="Calibri Light" w:cs="Calibri Light"/>
          <w:color w:val="000000" w:themeColor="text1"/>
          <w:sz w:val="24"/>
          <w:szCs w:val="24"/>
          <w:lang w:val="hu-HU"/>
        </w:rPr>
      </w:pPr>
      <w:r w:rsidRPr="00532E15">
        <w:rPr>
          <w:rFonts w:ascii="Calibri Light" w:hAnsi="Calibri Light" w:cs="Calibri Light"/>
          <w:color w:val="000000" w:themeColor="text1"/>
          <w:sz w:val="24"/>
          <w:szCs w:val="24"/>
          <w:lang w:val="hu-HU"/>
        </w:rPr>
        <w:t>A magyar köztársaság elnöke Magyarország államfője, aki az Alaptörvény szerint „kifejezi a nemzet egységét, és őrködik az államszervezet demokratikus működése felett”. Az elnök nagyrészt ceremoniális szerepet tölt be, de olyan jogkörökkel is rendelkezik, mint az egyéni kegyelmezés, a jogszabályok megvétózása, a jogszabályok alkotmánybírósági felülvizsgálatra történő megküldése, valamint a Magyar Honvédség főparancsnoki tisztsége.</w:t>
      </w:r>
    </w:p>
    <w:p w14:paraId="5394FBAE" w14:textId="58B3CEC6" w:rsidR="00A47708" w:rsidRPr="00517A15" w:rsidRDefault="00A47708" w:rsidP="00275AEE">
      <w:pPr>
        <w:spacing w:line="360" w:lineRule="auto"/>
        <w:jc w:val="both"/>
        <w:rPr>
          <w:rFonts w:ascii="Calibri Light" w:hAnsi="Calibri Light" w:cs="Calibri Light"/>
          <w:b/>
          <w:bCs/>
          <w:color w:val="000000" w:themeColor="text1"/>
          <w:sz w:val="24"/>
          <w:szCs w:val="24"/>
          <w:lang w:val="hu-HU"/>
        </w:rPr>
      </w:pPr>
      <w:r w:rsidRPr="00517A15">
        <w:rPr>
          <w:rFonts w:ascii="Calibri Light" w:hAnsi="Calibri Light" w:cs="Calibri Light"/>
          <w:b/>
          <w:bCs/>
          <w:color w:val="000000" w:themeColor="text1"/>
          <w:sz w:val="24"/>
          <w:szCs w:val="24"/>
          <w:lang w:val="hu-HU"/>
        </w:rPr>
        <w:t>Kúria</w:t>
      </w:r>
    </w:p>
    <w:p w14:paraId="60697D0E" w14:textId="4C44F16B" w:rsidR="00A47708" w:rsidRDefault="00A47708" w:rsidP="00275AEE">
      <w:pPr>
        <w:spacing w:line="360" w:lineRule="auto"/>
        <w:jc w:val="both"/>
        <w:rPr>
          <w:rFonts w:ascii="Calibri Light" w:hAnsi="Calibri Light" w:cs="Calibri Light"/>
          <w:color w:val="000000" w:themeColor="text1"/>
          <w:sz w:val="24"/>
          <w:szCs w:val="24"/>
          <w:lang w:val="hu-HU"/>
        </w:rPr>
      </w:pPr>
      <w:r w:rsidRPr="00A47708">
        <w:rPr>
          <w:rFonts w:ascii="Calibri Light" w:hAnsi="Calibri Light" w:cs="Calibri Light"/>
          <w:color w:val="000000" w:themeColor="text1"/>
          <w:sz w:val="24"/>
          <w:szCs w:val="24"/>
          <w:lang w:val="hu-HU"/>
        </w:rPr>
        <w:t>A bírósági hierarchia csúcsán a Kúria helyezkedik el.</w:t>
      </w:r>
      <w:r w:rsidR="00517A15" w:rsidRPr="00517A15">
        <w:rPr>
          <w:rFonts w:ascii="Arial" w:hAnsi="Arial" w:cs="Arial"/>
          <w:color w:val="202122"/>
          <w:sz w:val="27"/>
          <w:szCs w:val="27"/>
          <w:shd w:val="clear" w:color="auto" w:fill="FFFFFF"/>
          <w:lang w:val="hu-HU"/>
        </w:rPr>
        <w:t xml:space="preserve"> </w:t>
      </w:r>
      <w:r w:rsidR="00517A15" w:rsidRPr="00517A15">
        <w:rPr>
          <w:rFonts w:ascii="Calibri Light" w:hAnsi="Calibri Light" w:cs="Calibri Light"/>
          <w:color w:val="000000" w:themeColor="text1"/>
          <w:sz w:val="24"/>
          <w:szCs w:val="24"/>
          <w:lang w:val="hu-HU"/>
        </w:rPr>
        <w:t>A bíróságok szervezetéről és igazgatásáról szóló 2011. évi CLXI. törvény 24. §-a szerint a Kúria elbírálja (törvényben meghatározott ügyekben) a törvényszék, valamint az ítélőtábla határozata ellen előterjesztett jogorvoslatot, elbírálja a felülvizsgálati kérelmet, a bíróságokra kötelező jogegységi határozatot hoz, joggyakorlat-elemzést folytat a jogerősen befejezett ügyekben (melynek keretében feltárja és vizsgálja a bíróságok ítélkezési gyakorlatát), elvi bírósági határozatokat és elvi bírósági döntéseket tesz közzé, dönt az önkormányzati rendelet más jogszabályba ütközéséről és megsemmisítéséről, dönt a helyi önkormányzat törvényen alapuló jogalkotási kötelezettsége elmulasztásának megállapításáról.</w:t>
      </w:r>
    </w:p>
    <w:p w14:paraId="70205599" w14:textId="041BD6AA" w:rsidR="0059487A" w:rsidRPr="00532E15" w:rsidRDefault="0059487A" w:rsidP="00275AEE">
      <w:pPr>
        <w:spacing w:line="360" w:lineRule="auto"/>
        <w:jc w:val="both"/>
        <w:rPr>
          <w:rFonts w:ascii="Calibri Light" w:hAnsi="Calibri Light" w:cs="Calibri Light"/>
          <w:color w:val="000000" w:themeColor="text1"/>
          <w:sz w:val="24"/>
          <w:szCs w:val="24"/>
          <w:lang w:val="hu-HU"/>
        </w:rPr>
      </w:pPr>
      <w:r w:rsidRPr="0059487A">
        <w:rPr>
          <w:rFonts w:ascii="Calibri Light" w:hAnsi="Calibri Light" w:cs="Calibri Light"/>
          <w:color w:val="000000" w:themeColor="text1"/>
          <w:sz w:val="24"/>
          <w:szCs w:val="24"/>
          <w:lang w:val="hu-HU"/>
        </w:rPr>
        <w:t>Személyére a köztársasági elnök tesz javaslatot.</w:t>
      </w:r>
      <w:r>
        <w:rPr>
          <w:rFonts w:ascii="Calibri Light" w:hAnsi="Calibri Light" w:cs="Calibri Light"/>
          <w:color w:val="000000" w:themeColor="text1"/>
          <w:sz w:val="24"/>
          <w:szCs w:val="24"/>
          <w:lang w:val="hu-HU"/>
        </w:rPr>
        <w:t xml:space="preserve"> </w:t>
      </w:r>
      <w:r w:rsidRPr="0059487A">
        <w:rPr>
          <w:rFonts w:ascii="Calibri Light" w:hAnsi="Calibri Light" w:cs="Calibri Light"/>
          <w:color w:val="000000" w:themeColor="text1"/>
          <w:sz w:val="24"/>
          <w:szCs w:val="24"/>
          <w:lang w:val="hu-HU"/>
        </w:rPr>
        <w:t>A Kúria elnökét az Országgyűlés választja a határozatlan időre kinevezett és legalább 5 éves bírói szolgálati viszonnyal rendelkező azon bírák közül, akik legalább 2 éves kúriai bírói tapasztalattal</w:t>
      </w:r>
      <w:r w:rsidR="00DF3E7B">
        <w:rPr>
          <w:rFonts w:ascii="Calibri Light" w:hAnsi="Calibri Light" w:cs="Calibri Light"/>
          <w:color w:val="000000" w:themeColor="text1"/>
          <w:sz w:val="24"/>
          <w:szCs w:val="24"/>
          <w:lang w:val="hu-HU"/>
        </w:rPr>
        <w:t xml:space="preserve"> rendelkeznek. A</w:t>
      </w:r>
      <w:r w:rsidR="00EB7807">
        <w:rPr>
          <w:rFonts w:ascii="Calibri Light" w:hAnsi="Calibri Light" w:cs="Calibri Light"/>
          <w:color w:val="000000" w:themeColor="text1"/>
          <w:sz w:val="24"/>
          <w:szCs w:val="24"/>
          <w:lang w:val="hu-HU"/>
        </w:rPr>
        <w:t>z igazságszolgáltatás hatalmi ágának többi</w:t>
      </w:r>
      <w:r w:rsidR="00DF3E7B">
        <w:rPr>
          <w:rFonts w:ascii="Calibri Light" w:hAnsi="Calibri Light" w:cs="Calibri Light"/>
          <w:color w:val="000000" w:themeColor="text1"/>
          <w:sz w:val="24"/>
          <w:szCs w:val="24"/>
          <w:lang w:val="hu-HU"/>
        </w:rPr>
        <w:t xml:space="preserve"> hatalmi ág</w:t>
      </w:r>
      <w:r w:rsidR="00EB7807">
        <w:rPr>
          <w:rFonts w:ascii="Calibri Light" w:hAnsi="Calibri Light" w:cs="Calibri Light"/>
          <w:color w:val="000000" w:themeColor="text1"/>
          <w:sz w:val="24"/>
          <w:szCs w:val="24"/>
          <w:lang w:val="hu-HU"/>
        </w:rPr>
        <w:t>tól való</w:t>
      </w:r>
      <w:r w:rsidR="00DF3E7B">
        <w:rPr>
          <w:rFonts w:ascii="Calibri Light" w:hAnsi="Calibri Light" w:cs="Calibri Light"/>
          <w:color w:val="000000" w:themeColor="text1"/>
          <w:sz w:val="24"/>
          <w:szCs w:val="24"/>
          <w:lang w:val="hu-HU"/>
        </w:rPr>
        <w:t xml:space="preserve"> függetlenségét </w:t>
      </w:r>
      <w:r w:rsidR="00EB7807">
        <w:rPr>
          <w:rFonts w:ascii="Calibri Light" w:hAnsi="Calibri Light" w:cs="Calibri Light"/>
          <w:color w:val="000000" w:themeColor="text1"/>
          <w:sz w:val="24"/>
          <w:szCs w:val="24"/>
          <w:lang w:val="hu-HU"/>
        </w:rPr>
        <w:t xml:space="preserve">megkérdőjelezi </w:t>
      </w:r>
      <w:r w:rsidR="00DF3E7B">
        <w:rPr>
          <w:rFonts w:ascii="Calibri Light" w:hAnsi="Calibri Light" w:cs="Calibri Light"/>
          <w:color w:val="000000" w:themeColor="text1"/>
          <w:sz w:val="24"/>
          <w:szCs w:val="24"/>
          <w:lang w:val="hu-HU"/>
        </w:rPr>
        <w:t>a Kúria</w:t>
      </w:r>
      <w:r w:rsidR="00EB7807">
        <w:rPr>
          <w:rFonts w:ascii="Calibri Light" w:hAnsi="Calibri Light" w:cs="Calibri Light"/>
          <w:color w:val="000000" w:themeColor="text1"/>
          <w:sz w:val="24"/>
          <w:szCs w:val="24"/>
          <w:lang w:val="hu-HU"/>
        </w:rPr>
        <w:t xml:space="preserve"> bírósági hierarchiában betöltött szerepének, </w:t>
      </w:r>
      <w:r w:rsidR="00DF3E7B">
        <w:rPr>
          <w:rFonts w:ascii="Calibri Light" w:hAnsi="Calibri Light" w:cs="Calibri Light"/>
          <w:color w:val="000000" w:themeColor="text1"/>
          <w:sz w:val="24"/>
          <w:szCs w:val="24"/>
          <w:lang w:val="hu-HU"/>
        </w:rPr>
        <w:t xml:space="preserve"> elnökének választ</w:t>
      </w:r>
      <w:r w:rsidR="00EB7807">
        <w:rPr>
          <w:rFonts w:ascii="Calibri Light" w:hAnsi="Calibri Light" w:cs="Calibri Light"/>
          <w:color w:val="000000" w:themeColor="text1"/>
          <w:sz w:val="24"/>
          <w:szCs w:val="24"/>
          <w:lang w:val="hu-HU"/>
        </w:rPr>
        <w:t>ási módja és</w:t>
      </w:r>
      <w:r w:rsidR="00DF3E7B">
        <w:rPr>
          <w:rFonts w:ascii="Calibri Light" w:hAnsi="Calibri Light" w:cs="Calibri Light"/>
          <w:color w:val="000000" w:themeColor="text1"/>
          <w:sz w:val="24"/>
          <w:szCs w:val="24"/>
          <w:lang w:val="hu-HU"/>
        </w:rPr>
        <w:t xml:space="preserve"> az OBH szervezeti</w:t>
      </w:r>
      <w:r w:rsidR="00393A46">
        <w:rPr>
          <w:rFonts w:ascii="Calibri Light" w:hAnsi="Calibri Light" w:cs="Calibri Light"/>
          <w:color w:val="000000" w:themeColor="text1"/>
          <w:sz w:val="24"/>
          <w:szCs w:val="24"/>
          <w:lang w:val="hu-HU"/>
        </w:rPr>
        <w:t xml:space="preserve"> összetételének szabályozása együttesen.</w:t>
      </w:r>
    </w:p>
    <w:p w14:paraId="2C767FA1" w14:textId="77777777" w:rsidR="001033B6" w:rsidRPr="00F96233" w:rsidRDefault="001033B6" w:rsidP="00275AEE">
      <w:pPr>
        <w:spacing w:line="360" w:lineRule="auto"/>
        <w:jc w:val="both"/>
        <w:rPr>
          <w:rFonts w:ascii="Calibri Light" w:hAnsi="Calibri Light" w:cs="Calibri Light"/>
          <w:b/>
          <w:bCs/>
          <w:color w:val="000000" w:themeColor="text1"/>
          <w:sz w:val="24"/>
          <w:szCs w:val="24"/>
          <w:lang w:val="hu-HU"/>
        </w:rPr>
      </w:pPr>
      <w:r w:rsidRPr="00F96233">
        <w:rPr>
          <w:rFonts w:ascii="Calibri Light" w:hAnsi="Calibri Light" w:cs="Calibri Light"/>
          <w:b/>
          <w:bCs/>
          <w:color w:val="000000" w:themeColor="text1"/>
          <w:sz w:val="24"/>
          <w:szCs w:val="24"/>
          <w:lang w:val="hu-HU"/>
        </w:rPr>
        <w:t xml:space="preserve">Mandátum </w:t>
      </w:r>
    </w:p>
    <w:p w14:paraId="36E47D0B" w14:textId="77777777" w:rsidR="0088739D" w:rsidRPr="0088739D" w:rsidRDefault="0088739D" w:rsidP="00275AEE">
      <w:pPr>
        <w:spacing w:line="360" w:lineRule="auto"/>
        <w:jc w:val="both"/>
        <w:rPr>
          <w:rFonts w:ascii="Calibri Light" w:hAnsi="Calibri Light" w:cs="Calibri Light"/>
          <w:color w:val="000000" w:themeColor="text1"/>
          <w:sz w:val="24"/>
          <w:szCs w:val="24"/>
          <w:lang w:val="hu-HU"/>
        </w:rPr>
      </w:pPr>
      <w:r w:rsidRPr="0088739D">
        <w:rPr>
          <w:rFonts w:ascii="Calibri Light" w:hAnsi="Calibri Light" w:cs="Calibri Light"/>
          <w:color w:val="000000" w:themeColor="text1"/>
          <w:sz w:val="24"/>
          <w:szCs w:val="24"/>
          <w:lang w:val="hu-HU"/>
        </w:rPr>
        <w:t>A mandátum (vagy képviselői mandátum) a mai szóhasználatban általában a választók választás  által adott  képviseletre vonatkozó megbízatását jelenti, a cselekvési felhatalmazást és annak  jogi keretét. Tehát  a képviseleti demokráciákban azt, amikor a  választópolgár a törvénykezési jogát átruházza a képviselőjére és képviselt lesz belőle.</w:t>
      </w:r>
    </w:p>
    <w:p w14:paraId="09A2279B" w14:textId="01F42A6A" w:rsidR="00B5148E" w:rsidRDefault="000B405B" w:rsidP="00275AEE">
      <w:pPr>
        <w:spacing w:line="360" w:lineRule="auto"/>
        <w:jc w:val="both"/>
        <w:rPr>
          <w:rFonts w:ascii="Calibri Light" w:hAnsi="Calibri Light" w:cs="Calibri Light"/>
          <w:color w:val="000000" w:themeColor="text1"/>
          <w:sz w:val="24"/>
          <w:szCs w:val="24"/>
          <w:lang w:val="hu-HU"/>
        </w:rPr>
      </w:pPr>
      <w:r w:rsidRPr="001033B6">
        <w:rPr>
          <w:rFonts w:ascii="Calibri Light" w:hAnsi="Calibri Light" w:cs="Calibri Light"/>
          <w:color w:val="000000" w:themeColor="text1"/>
          <w:sz w:val="24"/>
          <w:szCs w:val="24"/>
          <w:lang w:val="hu-HU"/>
        </w:rPr>
        <w:t>A képviselő mandátuma (megbízatása, felhatalmazása) lehet kötött és lehet szabad. Előbbi esetben a döntéseknél köteles kikérni és képviselni a választói akaratát, utóbbinál nincsen ilyen kötelessége.</w:t>
      </w:r>
      <w:r w:rsidR="00031BDA">
        <w:rPr>
          <w:rFonts w:ascii="Calibri Light" w:hAnsi="Calibri Light" w:cs="Calibri Light"/>
          <w:color w:val="000000" w:themeColor="text1"/>
          <w:sz w:val="24"/>
          <w:szCs w:val="24"/>
          <w:lang w:val="hu-HU"/>
        </w:rPr>
        <w:t xml:space="preserve"> </w:t>
      </w:r>
      <w:r w:rsidR="0088739D">
        <w:rPr>
          <w:rFonts w:ascii="Calibri Light" w:hAnsi="Calibri Light" w:cs="Calibri Light"/>
          <w:color w:val="000000" w:themeColor="text1"/>
          <w:sz w:val="24"/>
          <w:szCs w:val="24"/>
          <w:lang w:val="hu-HU"/>
        </w:rPr>
        <w:br/>
      </w:r>
      <w:r w:rsidR="00F96233">
        <w:rPr>
          <w:rFonts w:ascii="Calibri Light" w:hAnsi="Calibri Light" w:cs="Calibri Light"/>
          <w:color w:val="000000" w:themeColor="text1"/>
          <w:sz w:val="24"/>
          <w:szCs w:val="24"/>
          <w:lang w:val="hu-HU"/>
        </w:rPr>
        <w:br/>
      </w:r>
      <w:r w:rsidR="00031BDA">
        <w:rPr>
          <w:rFonts w:ascii="Calibri Light" w:hAnsi="Calibri Light" w:cs="Calibri Light"/>
          <w:color w:val="000000" w:themeColor="text1"/>
          <w:sz w:val="24"/>
          <w:szCs w:val="24"/>
          <w:lang w:val="hu-HU"/>
        </w:rPr>
        <w:t>Magyarországon az országgyűlési és önkormányzati választásokon mandátumot szereznek az országgyűlési és önkormányzati képviselők jelenleg.</w:t>
      </w:r>
    </w:p>
    <w:p w14:paraId="4C6FBE52" w14:textId="07D44222" w:rsidR="00B2791E" w:rsidRDefault="00B2791E" w:rsidP="00275AEE">
      <w:pPr>
        <w:spacing w:line="360" w:lineRule="auto"/>
        <w:jc w:val="both"/>
        <w:rPr>
          <w:rFonts w:ascii="Calibri Light" w:hAnsi="Calibri Light" w:cs="Calibri Light"/>
          <w:color w:val="000000" w:themeColor="text1"/>
          <w:sz w:val="24"/>
          <w:szCs w:val="24"/>
          <w:lang w:val="hu-HU"/>
        </w:rPr>
      </w:pPr>
      <w:r w:rsidRPr="00B2791E">
        <w:rPr>
          <w:rFonts w:ascii="Calibri Light" w:hAnsi="Calibri Light" w:cs="Calibri Light"/>
          <w:b/>
          <w:bCs/>
          <w:color w:val="000000" w:themeColor="text1"/>
          <w:sz w:val="24"/>
          <w:szCs w:val="24"/>
          <w:lang w:val="hu-HU"/>
        </w:rPr>
        <w:t>Médiahatóság</w:t>
      </w:r>
    </w:p>
    <w:p w14:paraId="7AA6748C" w14:textId="77777777" w:rsidR="00B2791E" w:rsidRPr="00B2791E" w:rsidRDefault="00B2791E" w:rsidP="00275AEE">
      <w:pPr>
        <w:spacing w:line="360" w:lineRule="auto"/>
        <w:jc w:val="both"/>
        <w:rPr>
          <w:rFonts w:ascii="Calibri Light" w:hAnsi="Calibri Light" w:cs="Calibri Light"/>
          <w:color w:val="000000" w:themeColor="text1"/>
          <w:sz w:val="24"/>
          <w:szCs w:val="24"/>
          <w:lang w:val="hu-HU"/>
        </w:rPr>
      </w:pPr>
      <w:r w:rsidRPr="00B2791E">
        <w:rPr>
          <w:rFonts w:ascii="Calibri Light" w:hAnsi="Calibri Light" w:cs="Calibri Light"/>
          <w:color w:val="000000" w:themeColor="text1"/>
          <w:sz w:val="24"/>
          <w:szCs w:val="24"/>
          <w:lang w:val="hu-HU"/>
        </w:rPr>
        <w:t>A Nemzeti Média- és Hírközlési Hatóság (NMHH) feladata az összes médiaágazat és a médiaszabályozás valamennyi területének felügyelete, beleértve a pályáztatást, az engedélyezést, a frekvenciagazdálkodást, valamint a médiatörvények betartásának ellenőrzését és a jogsértések szankcionálását.</w:t>
      </w:r>
    </w:p>
    <w:p w14:paraId="5ED21FF6" w14:textId="77777777" w:rsidR="00B2791E" w:rsidRPr="00B2791E" w:rsidRDefault="00B2791E" w:rsidP="00275AEE">
      <w:pPr>
        <w:spacing w:line="360" w:lineRule="auto"/>
        <w:jc w:val="both"/>
        <w:rPr>
          <w:rFonts w:ascii="Calibri Light" w:hAnsi="Calibri Light" w:cs="Calibri Light"/>
          <w:color w:val="000000" w:themeColor="text1"/>
          <w:sz w:val="24"/>
          <w:szCs w:val="24"/>
          <w:lang w:val="hu-HU"/>
        </w:rPr>
      </w:pPr>
      <w:r w:rsidRPr="00B2791E">
        <w:rPr>
          <w:rFonts w:ascii="Calibri Light" w:hAnsi="Calibri Light" w:cs="Calibri Light"/>
          <w:color w:val="000000" w:themeColor="text1"/>
          <w:sz w:val="24"/>
          <w:szCs w:val="24"/>
          <w:lang w:val="hu-HU"/>
        </w:rPr>
        <w:t>Hangos nemzetközi és hazai ellenkezés közepette 2010-ben hozták létre a médiahatóságot. Az új törvény egy sor változást kezdeményezett a hazai médiaszabályozási rendszerben, és a korábbi szabályozó szervek helyébe a médiahatóság lépett, amely a média- és a távközlési ágazatot egyaránt felügyeli. A törvény létrehozta a Médiatanácsot is, amely a Médiahatóságon belüli szerv, és amelynek feladata a 2010-ben elfogadott médiatörvények végrehajtásának nyomon követése.</w:t>
      </w:r>
    </w:p>
    <w:p w14:paraId="3E20F902" w14:textId="77777777" w:rsidR="00B2791E" w:rsidRPr="00B2791E" w:rsidRDefault="00B2791E" w:rsidP="00275AEE">
      <w:pPr>
        <w:spacing w:line="360" w:lineRule="auto"/>
        <w:jc w:val="both"/>
        <w:rPr>
          <w:rFonts w:ascii="Calibri Light" w:hAnsi="Calibri Light" w:cs="Calibri Light"/>
          <w:color w:val="000000" w:themeColor="text1"/>
          <w:sz w:val="24"/>
          <w:szCs w:val="24"/>
          <w:lang w:val="hu-HU"/>
        </w:rPr>
      </w:pPr>
      <w:r w:rsidRPr="00B2791E">
        <w:rPr>
          <w:rFonts w:ascii="Calibri Light" w:hAnsi="Calibri Light" w:cs="Calibri Light"/>
          <w:color w:val="000000" w:themeColor="text1"/>
          <w:sz w:val="24"/>
          <w:szCs w:val="24"/>
          <w:lang w:val="hu-HU"/>
        </w:rPr>
        <w:t>Az NMHH elnökét közvetlenül a miniszterelnök nevezi ki kilenc évre, amely határozatlan időre meghosszabbítható. A médiahatóság elnöke egyben a Médiatanács elnöke is.</w:t>
      </w:r>
    </w:p>
    <w:p w14:paraId="11FD9700" w14:textId="77777777" w:rsidR="00B2791E" w:rsidRPr="00B2791E" w:rsidRDefault="00B2791E" w:rsidP="00275AEE">
      <w:pPr>
        <w:spacing w:line="360" w:lineRule="auto"/>
        <w:jc w:val="both"/>
        <w:rPr>
          <w:rFonts w:ascii="Calibri Light" w:hAnsi="Calibri Light" w:cs="Calibri Light"/>
          <w:color w:val="000000" w:themeColor="text1"/>
          <w:sz w:val="24"/>
          <w:szCs w:val="24"/>
          <w:lang w:val="hu-HU"/>
        </w:rPr>
      </w:pPr>
      <w:r w:rsidRPr="00B2791E">
        <w:rPr>
          <w:rFonts w:ascii="Calibri Light" w:hAnsi="Calibri Light" w:cs="Calibri Light"/>
          <w:color w:val="000000" w:themeColor="text1"/>
          <w:sz w:val="24"/>
          <w:szCs w:val="24"/>
          <w:lang w:val="hu-HU"/>
        </w:rPr>
        <w:t>Demokratikus országokban merőben szokatlan, hogy egyetlen kiterjedt hatáskörrel rendelkező szabályozó hatóság kezében összpontosuljon a média kontrollálása és a távközlési piac ellenőrzése.</w:t>
      </w:r>
    </w:p>
    <w:p w14:paraId="2AA344A8" w14:textId="5740CCF3" w:rsidR="00B2791E" w:rsidRPr="00B5148E" w:rsidRDefault="00B2791E" w:rsidP="00275AEE">
      <w:pPr>
        <w:spacing w:line="360" w:lineRule="auto"/>
        <w:jc w:val="both"/>
        <w:rPr>
          <w:rFonts w:ascii="Calibri Light" w:hAnsi="Calibri Light" w:cs="Calibri Light"/>
          <w:b/>
          <w:bCs/>
          <w:color w:val="000000" w:themeColor="text1"/>
          <w:sz w:val="24"/>
          <w:szCs w:val="24"/>
          <w:lang w:val="hu-HU"/>
        </w:rPr>
      </w:pPr>
      <w:r w:rsidRPr="00B5148E">
        <w:rPr>
          <w:rFonts w:ascii="Calibri Light" w:hAnsi="Calibri Light" w:cs="Calibri Light"/>
          <w:b/>
          <w:bCs/>
          <w:color w:val="000000" w:themeColor="text1"/>
          <w:sz w:val="24"/>
          <w:szCs w:val="24"/>
          <w:lang w:val="hu-HU"/>
        </w:rPr>
        <w:t>Médiapluralizmus</w:t>
      </w:r>
    </w:p>
    <w:p w14:paraId="66DF520D" w14:textId="77777777" w:rsidR="00B5148E" w:rsidRPr="00B5148E" w:rsidRDefault="00B5148E" w:rsidP="00275AEE">
      <w:pPr>
        <w:spacing w:line="360" w:lineRule="auto"/>
        <w:jc w:val="both"/>
        <w:rPr>
          <w:rFonts w:ascii="Calibri Light" w:hAnsi="Calibri Light" w:cs="Calibri Light"/>
          <w:color w:val="000000" w:themeColor="text1"/>
          <w:sz w:val="24"/>
          <w:szCs w:val="24"/>
          <w:lang w:val="hu-HU"/>
        </w:rPr>
      </w:pPr>
      <w:r w:rsidRPr="00B5148E">
        <w:rPr>
          <w:rFonts w:ascii="Calibri Light" w:hAnsi="Calibri Light" w:cs="Calibri Light"/>
          <w:color w:val="000000" w:themeColor="text1"/>
          <w:sz w:val="24"/>
          <w:szCs w:val="24"/>
          <w:lang w:val="hu-HU"/>
        </w:rPr>
        <w:t>A médiapluralizmus alapelve azt hivatott biztosítani, hogy a média sokszínű legyen, ne koncentrálódjék egyetlen tulajdonos, érdekcsoport kezében. A médiapluralizmus a különböző perspektívák, vélemények bemutatásával és információforrások felhasználásával támogatja a társadalmi sokféleséget.</w:t>
      </w:r>
    </w:p>
    <w:p w14:paraId="205BB92E" w14:textId="3EE07AE0" w:rsidR="00B5148E" w:rsidRPr="00B5148E" w:rsidRDefault="00B5148E" w:rsidP="00275AEE">
      <w:pPr>
        <w:spacing w:line="360" w:lineRule="auto"/>
        <w:jc w:val="both"/>
        <w:rPr>
          <w:rFonts w:ascii="Calibri Light" w:hAnsi="Calibri Light" w:cs="Calibri Light"/>
          <w:color w:val="000000" w:themeColor="text1"/>
          <w:sz w:val="24"/>
          <w:szCs w:val="24"/>
          <w:lang w:val="hu-HU"/>
        </w:rPr>
      </w:pPr>
      <w:r w:rsidRPr="00B5148E">
        <w:rPr>
          <w:rFonts w:ascii="Calibri Light" w:hAnsi="Calibri Light" w:cs="Calibri Light"/>
          <w:color w:val="000000" w:themeColor="text1"/>
          <w:sz w:val="24"/>
          <w:szCs w:val="24"/>
          <w:lang w:val="hu-HU"/>
        </w:rPr>
        <w:t>A médiapluralizmus fontos eleme a demokratikus társadalmaknak, mivel a változatos média segíti az információk szabad és kiegyensúlyozott áramlását és így azt is, hogy a választópolgárok tájékozott döntést hozhassanak akár választásokon, népszavazásokon is. Ha a média túlzottan koncentrálódik, akkor az magával hoz</w:t>
      </w:r>
      <w:r w:rsidR="00DC4A23">
        <w:rPr>
          <w:rFonts w:ascii="Calibri Light" w:hAnsi="Calibri Light" w:cs="Calibri Light"/>
          <w:color w:val="000000" w:themeColor="text1"/>
          <w:sz w:val="24"/>
          <w:szCs w:val="24"/>
          <w:lang w:val="hu-HU"/>
        </w:rPr>
        <w:t>hatja</w:t>
      </w:r>
      <w:r w:rsidRPr="00B5148E">
        <w:rPr>
          <w:rFonts w:ascii="Calibri Light" w:hAnsi="Calibri Light" w:cs="Calibri Light"/>
          <w:color w:val="000000" w:themeColor="text1"/>
          <w:sz w:val="24"/>
          <w:szCs w:val="24"/>
          <w:lang w:val="hu-HU"/>
        </w:rPr>
        <w:t xml:space="preserve"> az információk szűrését és elferdítését, valamint csökkenti a különböző vélemények és nézőpontok kifejezésének lehetőségét. Magyarországon évek óta súlyos problémák vannak a közszolgálati média pártos egyoldalúságával, a média tulajdonosi koncentrációjával, az állami reklámpiac elosztásával, a médiaintézmények függetlenségével és a médiára nehezedő politikai nyomással.</w:t>
      </w:r>
    </w:p>
    <w:p w14:paraId="7C29A149" w14:textId="5FEB791A" w:rsidR="00B2791E" w:rsidRPr="001E3DBF" w:rsidRDefault="001E3DBF" w:rsidP="00275AEE">
      <w:pPr>
        <w:spacing w:line="360" w:lineRule="auto"/>
        <w:jc w:val="both"/>
        <w:rPr>
          <w:rFonts w:ascii="Calibri Light" w:hAnsi="Calibri Light" w:cs="Calibri Light"/>
          <w:b/>
          <w:bCs/>
          <w:color w:val="000000" w:themeColor="text1"/>
          <w:sz w:val="24"/>
          <w:szCs w:val="24"/>
          <w:lang w:val="hu-HU"/>
        </w:rPr>
      </w:pPr>
      <w:r w:rsidRPr="001E3DBF">
        <w:rPr>
          <w:rFonts w:ascii="Calibri Light" w:hAnsi="Calibri Light" w:cs="Calibri Light"/>
          <w:b/>
          <w:bCs/>
          <w:color w:val="000000" w:themeColor="text1"/>
          <w:sz w:val="24"/>
          <w:szCs w:val="24"/>
          <w:lang w:val="hu-HU"/>
        </w:rPr>
        <w:t>Miniszterelnök</w:t>
      </w:r>
    </w:p>
    <w:p w14:paraId="712A8F46" w14:textId="77777777" w:rsidR="001E3DBF" w:rsidRPr="001E3DBF" w:rsidRDefault="001E3DBF" w:rsidP="00275AEE">
      <w:pPr>
        <w:spacing w:line="360" w:lineRule="auto"/>
        <w:jc w:val="both"/>
        <w:rPr>
          <w:rFonts w:ascii="Calibri Light" w:hAnsi="Calibri Light" w:cs="Calibri Light"/>
          <w:color w:val="000000" w:themeColor="text1"/>
          <w:sz w:val="24"/>
          <w:szCs w:val="24"/>
          <w:lang w:val="hu-HU"/>
        </w:rPr>
      </w:pPr>
      <w:r w:rsidRPr="001E3DBF">
        <w:rPr>
          <w:rFonts w:ascii="Calibri Light" w:hAnsi="Calibri Light" w:cs="Calibri Light"/>
          <w:color w:val="000000" w:themeColor="text1"/>
          <w:sz w:val="24"/>
          <w:szCs w:val="24"/>
          <w:lang w:val="hu-HU"/>
        </w:rPr>
        <w:t>A miniszterelnök a kormány élén álló vezető. Magyarországon a legerősebb közjogi méltóságnak és a politikai élet központi alakjának számít.</w:t>
      </w:r>
    </w:p>
    <w:p w14:paraId="37640267" w14:textId="125619C5" w:rsidR="003D78BB" w:rsidRDefault="001E3DBF" w:rsidP="00275AEE">
      <w:pPr>
        <w:spacing w:line="360" w:lineRule="auto"/>
        <w:jc w:val="both"/>
        <w:rPr>
          <w:rFonts w:ascii="Calibri Light" w:hAnsi="Calibri Light" w:cs="Calibri Light"/>
          <w:color w:val="000000" w:themeColor="text1"/>
          <w:sz w:val="24"/>
          <w:szCs w:val="24"/>
          <w:lang w:val="hu-HU"/>
        </w:rPr>
      </w:pPr>
      <w:r w:rsidRPr="001E3DBF">
        <w:rPr>
          <w:rFonts w:ascii="Calibri Light" w:hAnsi="Calibri Light" w:cs="Calibri Light"/>
          <w:color w:val="000000" w:themeColor="text1"/>
          <w:sz w:val="24"/>
          <w:szCs w:val="24"/>
          <w:lang w:val="hu-HU"/>
        </w:rPr>
        <w:t>Ahol létezik ez a tisztség (ma a legtöbb ország ilyen, függetlenül a</w:t>
      </w:r>
      <w:r w:rsidR="003D78BB">
        <w:rPr>
          <w:rFonts w:ascii="Calibri Light" w:hAnsi="Calibri Light" w:cs="Calibri Light"/>
          <w:color w:val="000000" w:themeColor="text1"/>
          <w:sz w:val="24"/>
          <w:szCs w:val="24"/>
          <w:lang w:val="hu-HU"/>
        </w:rPr>
        <w:t>tt</w:t>
      </w:r>
      <w:r w:rsidRPr="001E3DBF">
        <w:rPr>
          <w:rFonts w:ascii="Calibri Light" w:hAnsi="Calibri Light" w:cs="Calibri Light"/>
          <w:color w:val="000000" w:themeColor="text1"/>
          <w:sz w:val="24"/>
          <w:szCs w:val="24"/>
          <w:lang w:val="hu-HU"/>
        </w:rPr>
        <w:t>ól, hogy pl. demokratikus, oligarchikus vagy diktatórikus politikai berendezkedésű), ő felel a végrehajtó hatalom, azaz a kormány működéséért, irányításáért és koordinálásáért.</w:t>
      </w:r>
      <w:r w:rsidR="003D78BB">
        <w:rPr>
          <w:rFonts w:ascii="Calibri Light" w:hAnsi="Calibri Light" w:cs="Calibri Light"/>
          <w:color w:val="000000" w:themeColor="text1"/>
          <w:sz w:val="24"/>
          <w:szCs w:val="24"/>
          <w:lang w:val="hu-HU"/>
        </w:rPr>
        <w:t xml:space="preserve"> A végrehajtó hatalom felelőseként a végrehajtó hatalomhoz tartozik, a hatalmi ágak szétválasztásának elve alapján a törvényhozói és bírói hatalmi ágtól is függetlennek kell lennie. </w:t>
      </w:r>
    </w:p>
    <w:p w14:paraId="08C765FF" w14:textId="1A7FE43F" w:rsidR="001E3DBF" w:rsidRPr="001E3DBF" w:rsidRDefault="001E3DBF" w:rsidP="00275AEE">
      <w:pPr>
        <w:spacing w:line="360" w:lineRule="auto"/>
        <w:jc w:val="both"/>
        <w:rPr>
          <w:rFonts w:ascii="Calibri Light" w:hAnsi="Calibri Light" w:cs="Calibri Light"/>
          <w:color w:val="000000" w:themeColor="text1"/>
          <w:sz w:val="24"/>
          <w:szCs w:val="24"/>
          <w:lang w:val="hu-HU"/>
        </w:rPr>
      </w:pPr>
      <w:r w:rsidRPr="001E3DBF">
        <w:rPr>
          <w:rFonts w:ascii="Calibri Light" w:hAnsi="Calibri Light" w:cs="Calibri Light"/>
          <w:color w:val="000000" w:themeColor="text1"/>
          <w:sz w:val="24"/>
          <w:szCs w:val="24"/>
          <w:lang w:val="hu-HU"/>
        </w:rPr>
        <w:t xml:space="preserve"> A miniszterelnök feladatai közé tartozik a miniszterek kiválasztása, a kabinet politikai irányvonalának meghatározása, az ország gazdasági, társadalmi és nemzetközi ügyeinek irányítása, törvényjavaslatok benyújtása, valamint a legtöbb országban a parlamenti vitákban való kezdeményező részvétel.</w:t>
      </w:r>
    </w:p>
    <w:p w14:paraId="64A09AF6" w14:textId="77777777" w:rsidR="001E3DBF" w:rsidRPr="001E3DBF" w:rsidRDefault="001E3DBF" w:rsidP="00275AEE">
      <w:pPr>
        <w:spacing w:line="360" w:lineRule="auto"/>
        <w:jc w:val="both"/>
        <w:rPr>
          <w:rFonts w:ascii="Calibri Light" w:hAnsi="Calibri Light" w:cs="Calibri Light"/>
          <w:color w:val="000000" w:themeColor="text1"/>
          <w:sz w:val="24"/>
          <w:szCs w:val="24"/>
          <w:lang w:val="hu-HU"/>
        </w:rPr>
      </w:pPr>
      <w:r w:rsidRPr="001E3DBF">
        <w:rPr>
          <w:rFonts w:ascii="Calibri Light" w:hAnsi="Calibri Light" w:cs="Calibri Light"/>
          <w:color w:val="000000" w:themeColor="text1"/>
          <w:sz w:val="24"/>
          <w:szCs w:val="24"/>
          <w:lang w:val="hu-HU"/>
        </w:rPr>
        <w:t>A miniszterelnököt általában az államfő (az uralkodó vagy az elnök) javaslata alapján a parlament többségi támogatásával nevezik ki. Sok helyen „első az egyenlők között”, vagyis helyzete nem számít hegemónnak, maga a kormány, a miniszterek testülete is korlátozza őt, nem csak a parlament.</w:t>
      </w:r>
    </w:p>
    <w:p w14:paraId="0065B978" w14:textId="77777777" w:rsidR="001E3DBF" w:rsidRPr="001E3DBF" w:rsidRDefault="001E3DBF" w:rsidP="00275AEE">
      <w:pPr>
        <w:spacing w:line="360" w:lineRule="auto"/>
        <w:jc w:val="both"/>
        <w:rPr>
          <w:rFonts w:ascii="Calibri Light" w:hAnsi="Calibri Light" w:cs="Calibri Light"/>
          <w:color w:val="000000" w:themeColor="text1"/>
          <w:sz w:val="24"/>
          <w:szCs w:val="24"/>
          <w:lang w:val="hu-HU"/>
        </w:rPr>
      </w:pPr>
      <w:r w:rsidRPr="001E3DBF">
        <w:rPr>
          <w:rFonts w:ascii="Calibri Light" w:hAnsi="Calibri Light" w:cs="Calibri Light"/>
          <w:color w:val="000000" w:themeColor="text1"/>
          <w:sz w:val="24"/>
          <w:szCs w:val="24"/>
          <w:lang w:val="hu-HU"/>
        </w:rPr>
        <w:t>Nálunk a miniszterelnöki hatalom fékek és ellensúlyok nélkül érvényesül a gyakorlatban. Ezért jogállami és demokratikus kontroll híján autokratikusnak számít. A szabad és tisztességes miniszterelnök-választás kulcsfontosságú a jól működő demokrácia szempontjából, azonban az elmúlt években a parlamenti választásokat olyan szabályok és egyenlőtlen feltételek mellett bonyolították le, amelyek aránytalanul előnyösek voltak a kormányzó Fidesznek és vezetőjének.</w:t>
      </w:r>
    </w:p>
    <w:p w14:paraId="7AEBF516" w14:textId="1E92221F" w:rsidR="00BE06C0" w:rsidRPr="00226BD1" w:rsidRDefault="00BE06C0" w:rsidP="00275AEE">
      <w:pPr>
        <w:spacing w:line="360" w:lineRule="auto"/>
        <w:jc w:val="both"/>
        <w:rPr>
          <w:rFonts w:ascii="Calibri Light" w:hAnsi="Calibri Light" w:cs="Calibri Light"/>
          <w:b/>
          <w:bCs/>
          <w:color w:val="000000" w:themeColor="text1"/>
          <w:sz w:val="24"/>
          <w:szCs w:val="24"/>
          <w:lang w:val="hu-HU"/>
        </w:rPr>
      </w:pPr>
      <w:r w:rsidRPr="00226BD1">
        <w:rPr>
          <w:rFonts w:ascii="Calibri Light" w:hAnsi="Calibri Light" w:cs="Calibri Light"/>
          <w:b/>
          <w:bCs/>
          <w:color w:val="000000" w:themeColor="text1"/>
          <w:sz w:val="24"/>
          <w:szCs w:val="24"/>
          <w:lang w:val="hu-HU"/>
        </w:rPr>
        <w:t>Népszavazás</w:t>
      </w:r>
    </w:p>
    <w:p w14:paraId="42A8DBAB" w14:textId="7B80F369" w:rsidR="00226BD1" w:rsidRDefault="00226BD1" w:rsidP="00275AEE">
      <w:pPr>
        <w:spacing w:line="360" w:lineRule="auto"/>
        <w:jc w:val="both"/>
        <w:rPr>
          <w:rFonts w:ascii="Calibri Light" w:hAnsi="Calibri Light" w:cs="Calibri Light"/>
          <w:color w:val="000000" w:themeColor="text1"/>
          <w:sz w:val="24"/>
          <w:szCs w:val="24"/>
          <w:lang w:val="hu-HU"/>
        </w:rPr>
      </w:pPr>
      <w:r w:rsidRPr="00226BD1">
        <w:rPr>
          <w:rFonts w:ascii="Calibri Light" w:hAnsi="Calibri Light" w:cs="Calibri Light"/>
          <w:color w:val="000000" w:themeColor="text1"/>
          <w:sz w:val="24"/>
          <w:szCs w:val="24"/>
          <w:lang w:val="hu-HU"/>
        </w:rPr>
        <w:t>A népszavazás vagy referendum a választópolgárok akaratának érvényesítése, a </w:t>
      </w:r>
      <w:hyperlink r:id="rId64" w:tooltip="Demokrácia (politikai rendszer)" w:history="1">
        <w:r w:rsidRPr="00226BD1">
          <w:rPr>
            <w:rStyle w:val="Hyperlink"/>
            <w:rFonts w:ascii="Calibri Light" w:hAnsi="Calibri Light" w:cs="Calibri Light"/>
            <w:color w:val="000000" w:themeColor="text1"/>
            <w:sz w:val="24"/>
            <w:szCs w:val="24"/>
            <w:u w:val="none"/>
            <w:lang w:val="hu-HU"/>
          </w:rPr>
          <w:t>demokráciának</w:t>
        </w:r>
      </w:hyperlink>
      <w:r w:rsidRPr="00226BD1">
        <w:rPr>
          <w:rFonts w:ascii="Calibri Light" w:hAnsi="Calibri Light" w:cs="Calibri Light"/>
          <w:color w:val="000000" w:themeColor="text1"/>
          <w:sz w:val="24"/>
          <w:szCs w:val="24"/>
          <w:lang w:val="hu-HU"/>
        </w:rPr>
        <w:t> (népuralomnak) közvetlen eszköze és a hatalomgyakorlás általános és „legerősebb” formája. A közhatalom </w:t>
      </w:r>
      <w:hyperlink r:id="rId65" w:tooltip="Autokrácia" w:history="1">
        <w:r w:rsidRPr="00226BD1">
          <w:rPr>
            <w:rStyle w:val="Hyperlink"/>
            <w:rFonts w:ascii="Calibri Light" w:hAnsi="Calibri Light" w:cs="Calibri Light"/>
            <w:color w:val="000000" w:themeColor="text1"/>
            <w:sz w:val="24"/>
            <w:szCs w:val="24"/>
            <w:u w:val="none"/>
            <w:lang w:val="hu-HU"/>
          </w:rPr>
          <w:t>önkényével</w:t>
        </w:r>
      </w:hyperlink>
      <w:r w:rsidRPr="00226BD1">
        <w:rPr>
          <w:rFonts w:ascii="Calibri Light" w:hAnsi="Calibri Light" w:cs="Calibri Light"/>
          <w:color w:val="000000" w:themeColor="text1"/>
          <w:sz w:val="24"/>
          <w:szCs w:val="24"/>
          <w:lang w:val="hu-HU"/>
        </w:rPr>
        <w:t> szemben betölti a fékek és az ellensúlyok legjelentősebb szerepét.</w:t>
      </w:r>
    </w:p>
    <w:p w14:paraId="279BFA93" w14:textId="78CB73D0" w:rsidR="00A4708E" w:rsidRPr="00A4708E" w:rsidRDefault="00A4708E" w:rsidP="00275AEE">
      <w:pPr>
        <w:spacing w:line="360" w:lineRule="auto"/>
        <w:jc w:val="both"/>
        <w:rPr>
          <w:rFonts w:ascii="Calibri Light" w:hAnsi="Calibri Light" w:cs="Calibri Light"/>
          <w:b/>
          <w:bCs/>
          <w:color w:val="000000" w:themeColor="text1"/>
          <w:sz w:val="24"/>
          <w:szCs w:val="24"/>
          <w:lang w:val="hu-HU"/>
        </w:rPr>
      </w:pPr>
      <w:r w:rsidRPr="00A4708E">
        <w:rPr>
          <w:rFonts w:ascii="Calibri Light" w:hAnsi="Calibri Light" w:cs="Calibri Light"/>
          <w:b/>
          <w:bCs/>
          <w:color w:val="000000" w:themeColor="text1"/>
          <w:sz w:val="24"/>
          <w:szCs w:val="24"/>
          <w:lang w:val="hu-HU"/>
        </w:rPr>
        <w:t>NGO</w:t>
      </w:r>
    </w:p>
    <w:p w14:paraId="272A5099" w14:textId="77777777" w:rsidR="00A4708E" w:rsidRPr="00A4708E" w:rsidRDefault="00A4708E" w:rsidP="00275AEE">
      <w:pPr>
        <w:spacing w:line="360" w:lineRule="auto"/>
        <w:jc w:val="both"/>
        <w:rPr>
          <w:rFonts w:ascii="Calibri Light" w:hAnsi="Calibri Light" w:cs="Calibri Light"/>
          <w:color w:val="000000" w:themeColor="text1"/>
          <w:sz w:val="24"/>
          <w:szCs w:val="24"/>
          <w:lang w:val="hu-HU"/>
        </w:rPr>
      </w:pPr>
      <w:r w:rsidRPr="00A4708E">
        <w:rPr>
          <w:rFonts w:ascii="Calibri Light" w:hAnsi="Calibri Light" w:cs="Calibri Light"/>
          <w:color w:val="000000" w:themeColor="text1"/>
          <w:sz w:val="24"/>
          <w:szCs w:val="24"/>
          <w:lang w:val="hu-HU"/>
        </w:rPr>
        <w:t>NGO-nak, azaz </w:t>
      </w:r>
      <w:r w:rsidRPr="00A4708E">
        <w:rPr>
          <w:rFonts w:ascii="Calibri Light" w:hAnsi="Calibri Light" w:cs="Calibri Light"/>
          <w:i/>
          <w:iCs/>
          <w:color w:val="000000" w:themeColor="text1"/>
          <w:sz w:val="24"/>
          <w:szCs w:val="24"/>
          <w:lang w:val="hu-HU"/>
        </w:rPr>
        <w:t>non-governmental organization</w:t>
      </w:r>
      <w:r w:rsidRPr="00A4708E">
        <w:rPr>
          <w:rFonts w:ascii="Calibri Light" w:hAnsi="Calibri Light" w:cs="Calibri Light"/>
          <w:color w:val="000000" w:themeColor="text1"/>
          <w:sz w:val="24"/>
          <w:szCs w:val="24"/>
          <w:lang w:val="hu-HU"/>
        </w:rPr>
        <w:t>nek vagy </w:t>
      </w:r>
      <w:hyperlink r:id="rId66" w:history="1">
        <w:r w:rsidRPr="00A4708E">
          <w:rPr>
            <w:rStyle w:val="Hyperlink"/>
            <w:rFonts w:ascii="Calibri Light" w:hAnsi="Calibri Light" w:cs="Calibri Light"/>
            <w:color w:val="000000" w:themeColor="text1"/>
            <w:sz w:val="24"/>
            <w:szCs w:val="24"/>
            <w:u w:val="none"/>
            <w:lang w:val="hu-HU"/>
          </w:rPr>
          <w:t>nem kormányzati szervezetnek</w:t>
        </w:r>
      </w:hyperlink>
      <w:r w:rsidRPr="00A4708E">
        <w:rPr>
          <w:rFonts w:ascii="Calibri Light" w:hAnsi="Calibri Light" w:cs="Calibri Light"/>
          <w:color w:val="000000" w:themeColor="text1"/>
          <w:sz w:val="24"/>
          <w:szCs w:val="24"/>
          <w:lang w:val="hu-HU"/>
        </w:rPr>
        <w:t> tekintik az olyan államtól független </w:t>
      </w:r>
      <w:hyperlink r:id="rId67" w:history="1">
        <w:r w:rsidRPr="00A4708E">
          <w:rPr>
            <w:rStyle w:val="Hyperlink"/>
            <w:rFonts w:ascii="Calibri Light" w:hAnsi="Calibri Light" w:cs="Calibri Light"/>
            <w:color w:val="000000" w:themeColor="text1"/>
            <w:sz w:val="24"/>
            <w:szCs w:val="24"/>
            <w:u w:val="none"/>
            <w:lang w:val="hu-HU"/>
          </w:rPr>
          <w:t>civil szervezetet</w:t>
        </w:r>
      </w:hyperlink>
      <w:r w:rsidRPr="00A4708E">
        <w:rPr>
          <w:rFonts w:ascii="Calibri Light" w:hAnsi="Calibri Light" w:cs="Calibri Light"/>
          <w:color w:val="000000" w:themeColor="text1"/>
          <w:sz w:val="24"/>
          <w:szCs w:val="24"/>
          <w:lang w:val="hu-HU"/>
        </w:rPr>
        <w:t>, amely a közjó támogatására alakult, és a társadalmi jólétért, a közösség érdekében működik.</w:t>
      </w:r>
    </w:p>
    <w:p w14:paraId="1D62BF12" w14:textId="77777777" w:rsidR="00A4708E" w:rsidRPr="00A4708E" w:rsidRDefault="00A4708E" w:rsidP="00275AEE">
      <w:pPr>
        <w:spacing w:line="360" w:lineRule="auto"/>
        <w:jc w:val="both"/>
        <w:rPr>
          <w:rFonts w:ascii="Calibri Light" w:hAnsi="Calibri Light" w:cs="Calibri Light"/>
          <w:color w:val="000000" w:themeColor="text1"/>
          <w:sz w:val="24"/>
          <w:szCs w:val="24"/>
          <w:lang w:val="hu-HU"/>
        </w:rPr>
      </w:pPr>
      <w:r w:rsidRPr="00A4708E">
        <w:rPr>
          <w:rFonts w:ascii="Calibri Light" w:hAnsi="Calibri Light" w:cs="Calibri Light"/>
          <w:color w:val="000000" w:themeColor="text1"/>
          <w:sz w:val="24"/>
          <w:szCs w:val="24"/>
          <w:lang w:val="hu-HU"/>
        </w:rPr>
        <w:t>Az NGO-k működése ugyan független a kormányzati befolyástól, ezzel együtt részesülhetnek kormányzati finanszírozásban, ha állami feladatot látnak el. Jellemzően olyan nonprofit szervezetek, amelyek helyi, nemzeti vagy nemzetközi szinten tevékenykednek olyan területeken, mint a közösségszervezés, humanitárius, szociális, egészségügyi segítségnyújtás, jogi és politikai érdekérvényesítés, a közösségek felhatalmazása, fenntartható fejlődés vagy oktatás és kapacitásépítés.</w:t>
      </w:r>
    </w:p>
    <w:p w14:paraId="7048E5EF" w14:textId="77777777" w:rsidR="00A4708E" w:rsidRPr="00A4708E" w:rsidRDefault="00A4708E" w:rsidP="00275AEE">
      <w:pPr>
        <w:spacing w:line="360" w:lineRule="auto"/>
        <w:jc w:val="both"/>
        <w:rPr>
          <w:rFonts w:ascii="Calibri Light" w:hAnsi="Calibri Light" w:cs="Calibri Light"/>
          <w:color w:val="000000" w:themeColor="text1"/>
          <w:sz w:val="24"/>
          <w:szCs w:val="24"/>
          <w:lang w:val="hu-HU"/>
        </w:rPr>
      </w:pPr>
      <w:r w:rsidRPr="00A4708E">
        <w:rPr>
          <w:rFonts w:ascii="Calibri Light" w:hAnsi="Calibri Light" w:cs="Calibri Light"/>
          <w:color w:val="000000" w:themeColor="text1"/>
          <w:sz w:val="24"/>
          <w:szCs w:val="24"/>
          <w:lang w:val="hu-HU"/>
        </w:rPr>
        <w:t>Az NGO-k a modern társadalom kritikus részei, gyakran olyan hiányosságokat pótolnak, amelyeket a kormányzat és a magánszektor nem tud hatékonyan kezelni. Az NGO-k egyik meghatározó szerepe, hogy a társadalmi változások szószólójaként lépjenek fel. Az érdekérvényesítő munka révén az NGO-k olyan kérdésekre hívják fel a figyelmet, mint az emberi jogok, a környezetvédelem és a társadalmi igazságosság, és olyan rendszerszintű változásokra törekszenek, amelyek szélesebb körben javíthatják az emberek életét. Az NGO-k építhetnek tisztán önkéntes (fizetetlen) munkára, de professzionális (fizetett) tevékenységre és ezek kombinációjára is.</w:t>
      </w:r>
    </w:p>
    <w:p w14:paraId="37A9FE35" w14:textId="77777777" w:rsidR="00A4708E" w:rsidRPr="00A4708E" w:rsidRDefault="00A4708E" w:rsidP="00275AEE">
      <w:pPr>
        <w:spacing w:line="360" w:lineRule="auto"/>
        <w:jc w:val="both"/>
        <w:rPr>
          <w:rFonts w:ascii="Calibri Light" w:hAnsi="Calibri Light" w:cs="Calibri Light"/>
          <w:color w:val="000000" w:themeColor="text1"/>
          <w:sz w:val="24"/>
          <w:szCs w:val="24"/>
        </w:rPr>
      </w:pPr>
      <w:r w:rsidRPr="00A4708E">
        <w:rPr>
          <w:rFonts w:ascii="Calibri Light" w:hAnsi="Calibri Light" w:cs="Calibri Light"/>
          <w:color w:val="000000" w:themeColor="text1"/>
          <w:sz w:val="24"/>
          <w:szCs w:val="24"/>
          <w:lang w:val="hu-HU"/>
        </w:rPr>
        <w:t>A </w:t>
      </w:r>
      <w:hyperlink r:id="rId68" w:history="1">
        <w:r w:rsidRPr="00A4708E">
          <w:rPr>
            <w:rStyle w:val="Hyperlink"/>
            <w:rFonts w:ascii="Calibri Light" w:hAnsi="Calibri Light" w:cs="Calibri Light"/>
            <w:color w:val="000000" w:themeColor="text1"/>
            <w:sz w:val="24"/>
            <w:szCs w:val="24"/>
            <w:u w:val="none"/>
            <w:lang w:val="hu-HU"/>
          </w:rPr>
          <w:t>demokrácia</w:t>
        </w:r>
      </w:hyperlink>
      <w:r w:rsidRPr="00A4708E">
        <w:rPr>
          <w:rFonts w:ascii="Calibri Light" w:hAnsi="Calibri Light" w:cs="Calibri Light"/>
          <w:color w:val="000000" w:themeColor="text1"/>
          <w:sz w:val="24"/>
          <w:szCs w:val="24"/>
          <w:lang w:val="hu-HU"/>
        </w:rPr>
        <w:t> kortárs változata az </w:t>
      </w:r>
      <w:hyperlink r:id="rId69" w:history="1">
        <w:r w:rsidRPr="00A4708E">
          <w:rPr>
            <w:rStyle w:val="Hyperlink"/>
            <w:rFonts w:ascii="Calibri Light" w:hAnsi="Calibri Light" w:cs="Calibri Light"/>
            <w:color w:val="000000" w:themeColor="text1"/>
            <w:sz w:val="24"/>
            <w:szCs w:val="24"/>
            <w:u w:val="none"/>
            <w:lang w:val="hu-HU"/>
          </w:rPr>
          <w:t>ellenőrző demokrácia</w:t>
        </w:r>
      </w:hyperlink>
      <w:r w:rsidRPr="00A4708E">
        <w:rPr>
          <w:rFonts w:ascii="Calibri Light" w:hAnsi="Calibri Light" w:cs="Calibri Light"/>
          <w:color w:val="000000" w:themeColor="text1"/>
          <w:sz w:val="24"/>
          <w:szCs w:val="24"/>
          <w:lang w:val="hu-HU"/>
        </w:rPr>
        <w:t xml:space="preserve">. </w:t>
      </w:r>
      <w:r w:rsidRPr="00A4708E">
        <w:rPr>
          <w:rFonts w:ascii="Calibri Light" w:hAnsi="Calibri Light" w:cs="Calibri Light"/>
          <w:color w:val="000000" w:themeColor="text1"/>
          <w:sz w:val="24"/>
          <w:szCs w:val="24"/>
        </w:rPr>
        <w:t>Ebben fontos szerepet játszanak az NGO-k is mint a hatalom civil ellenőrzői.</w:t>
      </w:r>
    </w:p>
    <w:p w14:paraId="5F75EF62" w14:textId="4FE3B55F" w:rsidR="00A4708E" w:rsidRPr="00AB2A73" w:rsidRDefault="0041547B" w:rsidP="00275AEE">
      <w:pPr>
        <w:spacing w:line="360" w:lineRule="auto"/>
        <w:jc w:val="both"/>
        <w:rPr>
          <w:rFonts w:ascii="Calibri Light" w:hAnsi="Calibri Light" w:cs="Calibri Light"/>
          <w:b/>
          <w:bCs/>
          <w:color w:val="000000" w:themeColor="text1"/>
          <w:sz w:val="24"/>
          <w:szCs w:val="24"/>
          <w:lang w:val="hu-HU"/>
        </w:rPr>
      </w:pPr>
      <w:r w:rsidRPr="00AB2A73">
        <w:rPr>
          <w:rFonts w:ascii="Calibri Light" w:hAnsi="Calibri Light" w:cs="Calibri Light"/>
          <w:b/>
          <w:bCs/>
          <w:color w:val="000000" w:themeColor="text1"/>
          <w:sz w:val="24"/>
          <w:szCs w:val="24"/>
        </w:rPr>
        <w:t>N</w:t>
      </w:r>
      <w:r w:rsidR="00AB2A73" w:rsidRPr="00AB2A73">
        <w:rPr>
          <w:rFonts w:ascii="Calibri Light" w:hAnsi="Calibri Light" w:cs="Calibri Light"/>
          <w:b/>
          <w:bCs/>
          <w:color w:val="000000" w:themeColor="text1"/>
          <w:sz w:val="24"/>
          <w:szCs w:val="24"/>
          <w:lang w:val="hu-HU"/>
        </w:rPr>
        <w:t xml:space="preserve">yilvánosság </w:t>
      </w:r>
    </w:p>
    <w:p w14:paraId="70852E77" w14:textId="77777777" w:rsidR="00AB2A73" w:rsidRPr="00AB2A73" w:rsidRDefault="00AB2A73" w:rsidP="00275AEE">
      <w:pPr>
        <w:spacing w:line="360" w:lineRule="auto"/>
        <w:jc w:val="both"/>
        <w:rPr>
          <w:rFonts w:ascii="Calibri Light" w:hAnsi="Calibri Light" w:cs="Calibri Light"/>
          <w:color w:val="000000" w:themeColor="text1"/>
          <w:sz w:val="24"/>
          <w:szCs w:val="24"/>
          <w:lang w:val="hu-HU"/>
        </w:rPr>
      </w:pPr>
      <w:r w:rsidRPr="00AB2A73">
        <w:rPr>
          <w:rFonts w:ascii="Calibri Light" w:hAnsi="Calibri Light" w:cs="Calibri Light"/>
          <w:color w:val="000000" w:themeColor="text1"/>
          <w:sz w:val="24"/>
          <w:szCs w:val="24"/>
          <w:lang w:val="hu-HU"/>
        </w:rPr>
        <w:t>A társadalmi kommunikáció alapja. Jürgen Habermas német filozófus szerint a nyilvánosság vagy közszféra a társadalom szabad polgárainak összessége és az az intézményesített társadalmi tér, amelyben ezek a polgárok a </w:t>
      </w:r>
      <w:hyperlink r:id="rId70" w:history="1">
        <w:r w:rsidRPr="00AB2A73">
          <w:rPr>
            <w:rStyle w:val="Hyperlink"/>
            <w:rFonts w:ascii="Calibri Light" w:hAnsi="Calibri Light" w:cs="Calibri Light"/>
            <w:color w:val="000000" w:themeColor="text1"/>
            <w:sz w:val="24"/>
            <w:szCs w:val="24"/>
            <w:u w:val="none"/>
            <w:lang w:val="hu-HU"/>
          </w:rPr>
          <w:t>szabad gyülekezés</w:t>
        </w:r>
      </w:hyperlink>
      <w:r w:rsidRPr="00AB2A73">
        <w:rPr>
          <w:rFonts w:ascii="Calibri Light" w:hAnsi="Calibri Light" w:cs="Calibri Light"/>
          <w:color w:val="000000" w:themeColor="text1"/>
          <w:sz w:val="24"/>
          <w:szCs w:val="24"/>
          <w:lang w:val="hu-HU"/>
        </w:rPr>
        <w:t>, </w:t>
      </w:r>
      <w:hyperlink r:id="rId71" w:history="1">
        <w:r w:rsidRPr="00AB2A73">
          <w:rPr>
            <w:rStyle w:val="Hyperlink"/>
            <w:rFonts w:ascii="Calibri Light" w:hAnsi="Calibri Light" w:cs="Calibri Light"/>
            <w:color w:val="000000" w:themeColor="text1"/>
            <w:sz w:val="24"/>
            <w:szCs w:val="24"/>
            <w:u w:val="none"/>
            <w:lang w:val="hu-HU"/>
          </w:rPr>
          <w:t>egyesülés</w:t>
        </w:r>
      </w:hyperlink>
      <w:r w:rsidRPr="00AB2A73">
        <w:rPr>
          <w:rFonts w:ascii="Calibri Light" w:hAnsi="Calibri Light" w:cs="Calibri Light"/>
          <w:color w:val="000000" w:themeColor="text1"/>
          <w:sz w:val="24"/>
          <w:szCs w:val="24"/>
          <w:lang w:val="hu-HU"/>
        </w:rPr>
        <w:t>, </w:t>
      </w:r>
      <w:hyperlink r:id="rId72" w:history="1">
        <w:r w:rsidRPr="00AB2A73">
          <w:rPr>
            <w:rStyle w:val="Hyperlink"/>
            <w:rFonts w:ascii="Calibri Light" w:hAnsi="Calibri Light" w:cs="Calibri Light"/>
            <w:color w:val="000000" w:themeColor="text1"/>
            <w:sz w:val="24"/>
            <w:szCs w:val="24"/>
            <w:u w:val="none"/>
            <w:lang w:val="hu-HU"/>
          </w:rPr>
          <w:t>szólás</w:t>
        </w:r>
      </w:hyperlink>
      <w:r w:rsidRPr="00AB2A73">
        <w:rPr>
          <w:rFonts w:ascii="Calibri Light" w:hAnsi="Calibri Light" w:cs="Calibri Light"/>
          <w:color w:val="000000" w:themeColor="text1"/>
          <w:sz w:val="24"/>
          <w:szCs w:val="24"/>
          <w:lang w:val="hu-HU"/>
        </w:rPr>
        <w:t>, valamint a politikai intézmények feletti kontroll jogát gyakorolják, azaz részt vesznek a közéletben.</w:t>
      </w:r>
    </w:p>
    <w:p w14:paraId="4054848A" w14:textId="77777777" w:rsidR="00AB2A73" w:rsidRDefault="00AB2A73" w:rsidP="00275AEE">
      <w:pPr>
        <w:spacing w:line="360" w:lineRule="auto"/>
        <w:jc w:val="both"/>
        <w:rPr>
          <w:rFonts w:ascii="Calibri Light" w:hAnsi="Calibri Light" w:cs="Calibri Light"/>
          <w:color w:val="000000" w:themeColor="text1"/>
          <w:sz w:val="24"/>
          <w:szCs w:val="24"/>
          <w:lang w:val="hu-HU"/>
        </w:rPr>
      </w:pPr>
      <w:r w:rsidRPr="00AB2A73">
        <w:rPr>
          <w:rFonts w:ascii="Calibri Light" w:hAnsi="Calibri Light" w:cs="Calibri Light"/>
          <w:color w:val="000000" w:themeColor="text1"/>
          <w:sz w:val="24"/>
          <w:szCs w:val="24"/>
          <w:lang w:val="hu-HU"/>
        </w:rPr>
        <w:t>A nyilvánosság olyan kommunikációra és kapcsolatokra utal, amelyek az államtól, a gazdaságtól és a családi magánélettől elkülönülten léteznek. Habermas szerint az állampolgárok azon képessége, hogy beszélhetnek egymással, elmondhatják véleményüket és kialakíthatják a közös vita terét, lehetővé teszi az államkritikus vélemények kialakulását. A nyilvánosság kulcsa az igazság, a világosság, a relevancia és az őszinteség. A nyilvánosság minden demokrácia számára alapvető fontosságú, mert a tanácskozás és az eszmecsere tereként szolgál arról, hogy a kormányzatnak és politikának hogyan kellene a legjobban szolgálnia az embereket. Napjainkban a nyilvánosság elsősorban a médián és a közösségi médián keresztül működik, hozza létre a közvéleményt. Ezért a szabad és független média alapvető fontosságú az egészséges, virágzó nyilvánosság biztosításához.</w:t>
      </w:r>
    </w:p>
    <w:p w14:paraId="631F6E97" w14:textId="28BE2AE0" w:rsidR="00045654" w:rsidRPr="00045654" w:rsidRDefault="00045654" w:rsidP="00275AEE">
      <w:pPr>
        <w:spacing w:line="360" w:lineRule="auto"/>
        <w:jc w:val="both"/>
        <w:rPr>
          <w:rFonts w:ascii="Calibri Light" w:hAnsi="Calibri Light" w:cs="Calibri Light"/>
          <w:b/>
          <w:bCs/>
          <w:color w:val="000000" w:themeColor="text1"/>
          <w:sz w:val="24"/>
          <w:szCs w:val="24"/>
          <w:lang w:val="hu-HU"/>
        </w:rPr>
      </w:pPr>
      <w:r w:rsidRPr="00045654">
        <w:rPr>
          <w:rFonts w:ascii="Calibri Light" w:hAnsi="Calibri Light" w:cs="Calibri Light"/>
          <w:b/>
          <w:bCs/>
          <w:color w:val="000000" w:themeColor="text1"/>
          <w:sz w:val="24"/>
          <w:szCs w:val="24"/>
          <w:lang w:val="hu-HU"/>
        </w:rPr>
        <w:t xml:space="preserve">OBH </w:t>
      </w:r>
    </w:p>
    <w:p w14:paraId="16057596" w14:textId="56A91814" w:rsidR="00045654" w:rsidRPr="00DA1952" w:rsidRDefault="00045654" w:rsidP="00275AEE">
      <w:pPr>
        <w:spacing w:line="360" w:lineRule="auto"/>
        <w:jc w:val="both"/>
        <w:rPr>
          <w:rFonts w:ascii="Calibri Light" w:hAnsi="Calibri Light" w:cs="Calibri Light"/>
          <w:color w:val="000000" w:themeColor="text1"/>
          <w:sz w:val="24"/>
          <w:szCs w:val="24"/>
          <w:lang w:val="hu-HU"/>
        </w:rPr>
      </w:pPr>
      <w:r w:rsidRPr="00DA1952">
        <w:rPr>
          <w:rFonts w:ascii="Calibri Light" w:hAnsi="Calibri Light" w:cs="Calibri Light"/>
          <w:color w:val="000000" w:themeColor="text1"/>
          <w:sz w:val="24"/>
          <w:szCs w:val="24"/>
          <w:lang w:val="hu-HU"/>
        </w:rPr>
        <w:t>Az Országos Bírósági Hivatal (rövidítve: OBH) a bíróságok központi igazgatási szerve Magyarországon.</w:t>
      </w:r>
    </w:p>
    <w:p w14:paraId="430C6E9D" w14:textId="6B340C8D" w:rsidR="00DA1952" w:rsidRDefault="00DA1952" w:rsidP="00275AEE">
      <w:pPr>
        <w:spacing w:line="360" w:lineRule="auto"/>
        <w:jc w:val="both"/>
        <w:rPr>
          <w:rFonts w:ascii="Calibri Light" w:hAnsi="Calibri Light" w:cs="Calibri Light"/>
          <w:color w:val="000000" w:themeColor="text1"/>
          <w:sz w:val="24"/>
          <w:szCs w:val="24"/>
          <w:lang w:val="hu-HU"/>
        </w:rPr>
      </w:pPr>
      <w:r w:rsidRPr="00DA1952">
        <w:rPr>
          <w:rFonts w:ascii="Calibri Light" w:hAnsi="Calibri Light" w:cs="Calibri Light"/>
          <w:color w:val="000000" w:themeColor="text1"/>
          <w:sz w:val="24"/>
          <w:szCs w:val="24"/>
          <w:lang w:val="hu-HU"/>
        </w:rPr>
        <w:t>„Az OBH elnöke a bírói függetlenség alkotmányos elvének megtartásával ellátja a bíróságok igazgatásának központi feladatait, valamint a költségvetési törvény bíróságokról szóló fejezete tekintetében a fejezet irányító hatásköreit, és felügyeletet gyakorol az ítélőtáblák és a törvényszékek elnökeinek igazgatási tevékenysége felett.”</w:t>
      </w:r>
    </w:p>
    <w:p w14:paraId="11EC49E6" w14:textId="25BE6E62" w:rsidR="00DA1952" w:rsidRPr="00DA1952" w:rsidRDefault="00DA1952" w:rsidP="00275AEE">
      <w:pPr>
        <w:spacing w:line="360" w:lineRule="auto"/>
        <w:jc w:val="both"/>
        <w:rPr>
          <w:rFonts w:ascii="Calibri Light" w:hAnsi="Calibri Light" w:cs="Calibri Light"/>
          <w:color w:val="000000" w:themeColor="text1"/>
          <w:sz w:val="24"/>
          <w:szCs w:val="24"/>
          <w:lang w:val="hu-HU"/>
        </w:rPr>
      </w:pPr>
      <w:r w:rsidRPr="00DA1952">
        <w:rPr>
          <w:rFonts w:ascii="Calibri Light" w:hAnsi="Calibri Light" w:cs="Calibri Light"/>
          <w:color w:val="000000" w:themeColor="text1"/>
          <w:sz w:val="24"/>
          <w:szCs w:val="24"/>
          <w:lang w:val="hu-HU"/>
        </w:rPr>
        <w:t>Kritikák érték az OBH elnökének szerepét a </w:t>
      </w:r>
      <w:hyperlink r:id="rId73" w:tooltip="Velencei Bizottság" w:history="1">
        <w:r w:rsidRPr="00DA1952">
          <w:rPr>
            <w:rStyle w:val="Hyperlink"/>
            <w:rFonts w:ascii="Calibri Light" w:hAnsi="Calibri Light" w:cs="Calibri Light"/>
            <w:color w:val="000000" w:themeColor="text1"/>
            <w:sz w:val="24"/>
            <w:szCs w:val="24"/>
            <w:u w:val="none"/>
            <w:lang w:val="hu-HU"/>
          </w:rPr>
          <w:t>Velencei Bizottság</w:t>
        </w:r>
      </w:hyperlink>
      <w:r w:rsidRPr="00DA1952">
        <w:rPr>
          <w:rFonts w:ascii="Calibri Light" w:hAnsi="Calibri Light" w:cs="Calibri Light"/>
          <w:color w:val="000000" w:themeColor="text1"/>
          <w:sz w:val="24"/>
          <w:szCs w:val="24"/>
          <w:lang w:val="hu-HU"/>
        </w:rPr>
        <w:t> részéről a jogállamiság szempontjából – kiemelték, hogy ez a magyar gyakorlat nagyon egyedülállónak számít, mivel míg az igazságügyi miniszter beszámolni köteles az </w:t>
      </w:r>
      <w:hyperlink r:id="rId74" w:tooltip="Országgyűlés" w:history="1">
        <w:r w:rsidRPr="00DA1952">
          <w:rPr>
            <w:rStyle w:val="Hyperlink"/>
            <w:rFonts w:ascii="Calibri Light" w:hAnsi="Calibri Light" w:cs="Calibri Light"/>
            <w:color w:val="000000" w:themeColor="text1"/>
            <w:sz w:val="24"/>
            <w:szCs w:val="24"/>
            <w:u w:val="none"/>
            <w:lang w:val="hu-HU"/>
          </w:rPr>
          <w:t>Országgyűlésnek</w:t>
        </w:r>
      </w:hyperlink>
      <w:r w:rsidRPr="00DA1952">
        <w:rPr>
          <w:rFonts w:ascii="Calibri Light" w:hAnsi="Calibri Light" w:cs="Calibri Light"/>
          <w:color w:val="000000" w:themeColor="text1"/>
          <w:sz w:val="24"/>
          <w:szCs w:val="24"/>
          <w:lang w:val="hu-HU"/>
        </w:rPr>
        <w:t xml:space="preserve">, addig az OBH elnöke senkinek sem tartozik felelősséggel és </w:t>
      </w:r>
      <w:r w:rsidR="001B777F">
        <w:rPr>
          <w:rFonts w:ascii="Calibri Light" w:hAnsi="Calibri Light" w:cs="Calibri Light"/>
          <w:color w:val="000000" w:themeColor="text1"/>
          <w:sz w:val="24"/>
          <w:szCs w:val="24"/>
          <w:lang w:val="hu-HU"/>
        </w:rPr>
        <w:t>s</w:t>
      </w:r>
      <w:r w:rsidR="001B777F" w:rsidRPr="001B777F">
        <w:rPr>
          <w:rFonts w:ascii="Calibri Light" w:hAnsi="Calibri Light" w:cs="Calibri Light"/>
          <w:color w:val="000000" w:themeColor="text1"/>
          <w:sz w:val="24"/>
          <w:szCs w:val="24"/>
          <w:lang w:val="hu-HU"/>
        </w:rPr>
        <w:t>zemélyére a köztársasági elnök tesz javaslatot</w:t>
      </w:r>
      <w:r w:rsidR="00B04E69">
        <w:rPr>
          <w:rFonts w:ascii="Calibri Light" w:hAnsi="Calibri Light" w:cs="Calibri Light"/>
          <w:color w:val="000000" w:themeColor="text1"/>
          <w:sz w:val="24"/>
          <w:szCs w:val="24"/>
          <w:lang w:val="hu-HU"/>
        </w:rPr>
        <w:t xml:space="preserve"> </w:t>
      </w:r>
      <w:r w:rsidR="00B04E69" w:rsidRPr="00B04E69">
        <w:rPr>
          <w:rFonts w:ascii="Calibri Light" w:hAnsi="Calibri Light" w:cs="Calibri Light"/>
          <w:color w:val="000000" w:themeColor="text1"/>
          <w:sz w:val="24"/>
          <w:szCs w:val="24"/>
          <w:lang w:val="hu-HU"/>
        </w:rPr>
        <w:br/>
      </w:r>
      <w:r w:rsidR="00B04E69">
        <w:rPr>
          <w:rFonts w:ascii="Calibri Light" w:hAnsi="Calibri Light" w:cs="Calibri Light"/>
          <w:color w:val="000000" w:themeColor="text1"/>
          <w:sz w:val="24"/>
          <w:szCs w:val="24"/>
          <w:lang w:val="hu-HU"/>
        </w:rPr>
        <w:t>és a</w:t>
      </w:r>
      <w:r w:rsidR="00B04E69" w:rsidRPr="00B04E69">
        <w:rPr>
          <w:rFonts w:ascii="Calibri Light" w:hAnsi="Calibri Light" w:cs="Calibri Light"/>
          <w:color w:val="000000" w:themeColor="text1"/>
          <w:sz w:val="24"/>
          <w:szCs w:val="24"/>
          <w:lang w:val="hu-HU"/>
        </w:rPr>
        <w:t>z OBH elnökét az Országgyűlés választja a határozatlan időre kinevezett és legalább 5 éves bírói szolgálati viszonnyal rendelkező azon bírák közül, akik legalább 2 évig bírósági vezetői tisztséget töltöttek be</w:t>
      </w:r>
      <w:r w:rsidR="00B04E69">
        <w:rPr>
          <w:rFonts w:ascii="Calibri Light" w:hAnsi="Calibri Light" w:cs="Calibri Light"/>
          <w:color w:val="000000" w:themeColor="text1"/>
          <w:sz w:val="24"/>
          <w:szCs w:val="24"/>
          <w:lang w:val="hu-HU"/>
        </w:rPr>
        <w:t xml:space="preserve">, tehát a hatalmi ágaktól való függetlensége </w:t>
      </w:r>
      <w:r w:rsidR="00B42129">
        <w:rPr>
          <w:rFonts w:ascii="Calibri Light" w:hAnsi="Calibri Light" w:cs="Calibri Light"/>
          <w:color w:val="000000" w:themeColor="text1"/>
          <w:sz w:val="24"/>
          <w:szCs w:val="24"/>
          <w:lang w:val="hu-HU"/>
        </w:rPr>
        <w:t>megkérdőjelezhető.</w:t>
      </w:r>
    </w:p>
    <w:p w14:paraId="08F3C349" w14:textId="438EE2E7" w:rsidR="00AB2A73" w:rsidRPr="005E3C70" w:rsidRDefault="005E3C70" w:rsidP="00275AEE">
      <w:pPr>
        <w:spacing w:line="360" w:lineRule="auto"/>
        <w:jc w:val="both"/>
        <w:rPr>
          <w:rFonts w:ascii="Calibri Light" w:hAnsi="Calibri Light" w:cs="Calibri Light"/>
          <w:b/>
          <w:bCs/>
          <w:color w:val="000000" w:themeColor="text1"/>
          <w:sz w:val="24"/>
          <w:szCs w:val="24"/>
          <w:lang w:val="hu-HU"/>
        </w:rPr>
      </w:pPr>
      <w:r w:rsidRPr="005E3C70">
        <w:rPr>
          <w:rFonts w:ascii="Calibri Light" w:hAnsi="Calibri Light" w:cs="Calibri Light"/>
          <w:b/>
          <w:bCs/>
          <w:color w:val="000000" w:themeColor="text1"/>
          <w:sz w:val="24"/>
          <w:szCs w:val="24"/>
          <w:lang w:val="hu-HU"/>
        </w:rPr>
        <w:t>Ombudsman</w:t>
      </w:r>
    </w:p>
    <w:p w14:paraId="26D19230" w14:textId="77777777" w:rsidR="005E3C70" w:rsidRPr="005E3C70" w:rsidRDefault="005E3C70" w:rsidP="00275AEE">
      <w:pPr>
        <w:spacing w:line="360" w:lineRule="auto"/>
        <w:jc w:val="both"/>
        <w:rPr>
          <w:rFonts w:ascii="Calibri Light" w:hAnsi="Calibri Light" w:cs="Calibri Light"/>
          <w:color w:val="000000" w:themeColor="text1"/>
          <w:sz w:val="24"/>
          <w:szCs w:val="24"/>
          <w:lang w:val="hu-HU"/>
        </w:rPr>
      </w:pPr>
      <w:r w:rsidRPr="005E3C70">
        <w:rPr>
          <w:rFonts w:ascii="Calibri Light" w:hAnsi="Calibri Light" w:cs="Calibri Light"/>
          <w:color w:val="000000" w:themeColor="text1"/>
          <w:sz w:val="24"/>
          <w:szCs w:val="24"/>
          <w:lang w:val="hu-HU"/>
        </w:rPr>
        <w:t>Európa-szerte elterjedt alkotmányos intézmény, amely jelentős szerepet tölt be a nemzeti alapjogvédelmi rendszerekben.</w:t>
      </w:r>
    </w:p>
    <w:p w14:paraId="50E2094A" w14:textId="77777777" w:rsidR="005E3C70" w:rsidRPr="005E3C70" w:rsidRDefault="005E3C70" w:rsidP="00275AEE">
      <w:pPr>
        <w:spacing w:line="360" w:lineRule="auto"/>
        <w:jc w:val="both"/>
        <w:rPr>
          <w:rFonts w:ascii="Calibri Light" w:hAnsi="Calibri Light" w:cs="Calibri Light"/>
          <w:color w:val="000000" w:themeColor="text1"/>
          <w:sz w:val="24"/>
          <w:szCs w:val="24"/>
          <w:lang w:val="hu-HU"/>
        </w:rPr>
      </w:pPr>
      <w:r w:rsidRPr="005E3C70">
        <w:rPr>
          <w:rFonts w:ascii="Calibri Light" w:hAnsi="Calibri Light" w:cs="Calibri Light"/>
          <w:color w:val="000000" w:themeColor="text1"/>
          <w:sz w:val="24"/>
          <w:szCs w:val="24"/>
          <w:lang w:val="hu-HU"/>
        </w:rPr>
        <w:t>Sokféle változata van. Feladata elsősorban állami szerveknél – azoktól függetlenül – panasz alapján vizsgálatot indítani, a jogsértő gyakorlatra az érintett szerv figyelmét felhívni, a hibák kijavítását kezdeményezni és a panaszos jogait képviselni. Legtöbb országban döntéseinek nincsen jogi kötelező ereje, de ajánlásokat fogalmazhat meg.</w:t>
      </w:r>
    </w:p>
    <w:p w14:paraId="0A8B2B29" w14:textId="77777777" w:rsidR="005E3C70" w:rsidRPr="005E3C70" w:rsidRDefault="005E3C70" w:rsidP="00275AEE">
      <w:pPr>
        <w:spacing w:line="360" w:lineRule="auto"/>
        <w:jc w:val="both"/>
        <w:rPr>
          <w:rFonts w:ascii="Calibri Light" w:hAnsi="Calibri Light" w:cs="Calibri Light"/>
          <w:color w:val="000000" w:themeColor="text1"/>
          <w:sz w:val="24"/>
          <w:szCs w:val="24"/>
          <w:lang w:val="hu-HU"/>
        </w:rPr>
      </w:pPr>
      <w:r w:rsidRPr="005E3C70">
        <w:rPr>
          <w:rFonts w:ascii="Calibri Light" w:hAnsi="Calibri Light" w:cs="Calibri Light"/>
          <w:color w:val="000000" w:themeColor="text1"/>
          <w:sz w:val="24"/>
          <w:szCs w:val="24"/>
          <w:lang w:val="hu-HU"/>
        </w:rPr>
        <w:t>A magyar alkotmányos rendszerben közjogi tisztségviselő, akinek elsődleges feladata az alapjogokkal kapcsolatos visszaélések, visszáságok kivizsgálása. 2011 óta az alapvető jogok biztosának nevezik. Azóta a korábbihoz képest sokat romlott a magyar ombudsmani jogvédelem szintje, noha nem csak a korábbi szakombudsmani feladatok kerültek hozzá, hanem a felszámolt Egyenlő Bánásmód Hatóságé és a Rendészeti Panasztestületé is, ám a biztos számos súlyos alapjogi problémával nem foglalkozott, nem fordult az Alkotmánybírósághoz.</w:t>
      </w:r>
    </w:p>
    <w:p w14:paraId="2C862EE1" w14:textId="20C8D6C1" w:rsidR="005E3C70" w:rsidRPr="005A4D9B" w:rsidRDefault="005A4D9B" w:rsidP="00275AEE">
      <w:pPr>
        <w:spacing w:line="360" w:lineRule="auto"/>
        <w:jc w:val="both"/>
        <w:rPr>
          <w:rFonts w:ascii="Calibri Light" w:hAnsi="Calibri Light" w:cs="Calibri Light"/>
          <w:b/>
          <w:bCs/>
          <w:color w:val="000000" w:themeColor="text1"/>
          <w:sz w:val="24"/>
          <w:szCs w:val="24"/>
          <w:lang w:val="hu-HU"/>
        </w:rPr>
      </w:pPr>
      <w:r w:rsidRPr="005A4D9B">
        <w:rPr>
          <w:rFonts w:ascii="Calibri Light" w:hAnsi="Calibri Light" w:cs="Calibri Light"/>
          <w:b/>
          <w:bCs/>
          <w:color w:val="000000" w:themeColor="text1"/>
          <w:sz w:val="24"/>
          <w:szCs w:val="24"/>
          <w:lang w:val="hu-HU"/>
        </w:rPr>
        <w:t>Önkényuralom</w:t>
      </w:r>
    </w:p>
    <w:p w14:paraId="6B268E4E" w14:textId="77777777" w:rsidR="005A4D9B" w:rsidRPr="005A4D9B" w:rsidRDefault="005A4D9B" w:rsidP="00275AEE">
      <w:pPr>
        <w:spacing w:line="360" w:lineRule="auto"/>
        <w:jc w:val="both"/>
        <w:rPr>
          <w:rFonts w:ascii="Calibri Light" w:hAnsi="Calibri Light" w:cs="Calibri Light"/>
          <w:color w:val="000000" w:themeColor="text1"/>
          <w:sz w:val="24"/>
          <w:szCs w:val="24"/>
          <w:lang w:val="hu-HU"/>
        </w:rPr>
      </w:pPr>
      <w:r w:rsidRPr="005A4D9B">
        <w:rPr>
          <w:rFonts w:ascii="Calibri Light" w:hAnsi="Calibri Light" w:cs="Calibri Light"/>
          <w:color w:val="000000" w:themeColor="text1"/>
          <w:sz w:val="24"/>
          <w:szCs w:val="24"/>
          <w:lang w:val="hu-HU"/>
        </w:rPr>
        <w:t>Olyan politikai rendszer, amelyben a hatalom egyetlen személy vagy csoport kezében koncentrálódik, gyakran törvényes ellenőrzés és egyensúly hiányában. Az önkényuralmat sokan </w:t>
      </w:r>
      <w:hyperlink r:id="rId75" w:history="1">
        <w:r w:rsidRPr="005A4D9B">
          <w:rPr>
            <w:rStyle w:val="Hyperlink"/>
            <w:rFonts w:ascii="Calibri Light" w:hAnsi="Calibri Light" w:cs="Calibri Light"/>
            <w:color w:val="000000" w:themeColor="text1"/>
            <w:sz w:val="24"/>
            <w:szCs w:val="24"/>
            <w:u w:val="none"/>
            <w:lang w:val="hu-HU"/>
          </w:rPr>
          <w:t>az autokráciával azonosítják</w:t>
        </w:r>
      </w:hyperlink>
      <w:r w:rsidRPr="005A4D9B">
        <w:rPr>
          <w:rFonts w:ascii="Calibri Light" w:hAnsi="Calibri Light" w:cs="Calibri Light"/>
          <w:color w:val="000000" w:themeColor="text1"/>
          <w:sz w:val="24"/>
          <w:szCs w:val="24"/>
          <w:lang w:val="hu-HU"/>
        </w:rPr>
        <w:t>. Az önkényuralom általános jellemzője, hogy az uralmat gyakran erőszakkal, autoriter irányítással, demokratikus intézmények elnyomásával vagy manipulációjával, valamint a polgári szabadságok korlátozásával gyakorolják.</w:t>
      </w:r>
    </w:p>
    <w:p w14:paraId="412E40B2" w14:textId="77777777" w:rsidR="005A4D9B" w:rsidRPr="005A4D9B" w:rsidRDefault="005A4D9B" w:rsidP="00275AEE">
      <w:pPr>
        <w:spacing w:line="360" w:lineRule="auto"/>
        <w:jc w:val="both"/>
        <w:rPr>
          <w:rFonts w:ascii="Calibri Light" w:hAnsi="Calibri Light" w:cs="Calibri Light"/>
          <w:color w:val="000000" w:themeColor="text1"/>
          <w:sz w:val="24"/>
          <w:szCs w:val="24"/>
          <w:lang w:val="hu-HU"/>
        </w:rPr>
      </w:pPr>
      <w:r w:rsidRPr="005A4D9B">
        <w:rPr>
          <w:rFonts w:ascii="Calibri Light" w:hAnsi="Calibri Light" w:cs="Calibri Light"/>
          <w:color w:val="000000" w:themeColor="text1"/>
          <w:sz w:val="24"/>
          <w:szCs w:val="24"/>
          <w:lang w:val="hu-HU"/>
        </w:rPr>
        <w:t>Az önkényuralom alatt élő társadalom gyakran szembesül az emberi jogok korlátozásával, a politikai ellenzék üldözésével, a szólás- és sajtószabadság hiányával, valamint az igazságszolgáltatási rendszer manipulációjával. Az ilyen politikai környezetben a kormányzati hatalom korlátozza vagy ellehetetleníti a társadalmi szereplők tevékenységeit, mivel a független, kritikus gondolkodás és az államhatalom elleni szervezett tiltakozások veszélyt jelenthetnek uralmára.</w:t>
      </w:r>
    </w:p>
    <w:p w14:paraId="56C921A9" w14:textId="14C0DAB8" w:rsidR="005A4D9B" w:rsidRPr="001E1B88" w:rsidRDefault="001E1B88" w:rsidP="00275AEE">
      <w:pPr>
        <w:spacing w:line="360" w:lineRule="auto"/>
        <w:jc w:val="both"/>
        <w:rPr>
          <w:rFonts w:ascii="Calibri Light" w:hAnsi="Calibri Light" w:cs="Calibri Light"/>
          <w:b/>
          <w:bCs/>
          <w:color w:val="000000" w:themeColor="text1"/>
          <w:sz w:val="24"/>
          <w:szCs w:val="24"/>
          <w:lang w:val="hu-HU"/>
        </w:rPr>
      </w:pPr>
      <w:r w:rsidRPr="001E1B88">
        <w:rPr>
          <w:rFonts w:ascii="Calibri Light" w:hAnsi="Calibri Light" w:cs="Calibri Light"/>
          <w:b/>
          <w:bCs/>
          <w:color w:val="000000" w:themeColor="text1"/>
          <w:sz w:val="24"/>
          <w:szCs w:val="24"/>
          <w:lang w:val="hu-HU"/>
        </w:rPr>
        <w:t>Pártatlanság</w:t>
      </w:r>
    </w:p>
    <w:p w14:paraId="21D1CBE1" w14:textId="77777777" w:rsidR="001E1B88" w:rsidRPr="001E1B88" w:rsidRDefault="001E1B88" w:rsidP="00275AEE">
      <w:pPr>
        <w:spacing w:line="360" w:lineRule="auto"/>
        <w:jc w:val="both"/>
        <w:rPr>
          <w:rFonts w:ascii="Calibri Light" w:hAnsi="Calibri Light" w:cs="Calibri Light"/>
          <w:color w:val="000000" w:themeColor="text1"/>
          <w:sz w:val="24"/>
          <w:szCs w:val="24"/>
          <w:lang w:val="hu-HU"/>
        </w:rPr>
      </w:pPr>
      <w:r w:rsidRPr="001E1B88">
        <w:rPr>
          <w:rFonts w:ascii="Calibri Light" w:hAnsi="Calibri Light" w:cs="Calibri Light"/>
          <w:color w:val="000000" w:themeColor="text1"/>
          <w:sz w:val="24"/>
          <w:szCs w:val="24"/>
          <w:lang w:val="hu-HU"/>
        </w:rPr>
        <w:t>A pártatlanság azt jelenti, hogy valaki elfogulatlan, nem részesít különféle érdekeket vagy feleket előnyben vagy hátrányban. A pártatlanság az igazságszolgáltatás, a döntéshozatal, a vitarendezés, valamint a tisztességes bánásmód alapelve.</w:t>
      </w:r>
    </w:p>
    <w:p w14:paraId="0887487D" w14:textId="77777777" w:rsidR="001E1B88" w:rsidRPr="001E1B88" w:rsidRDefault="001E1B88" w:rsidP="00275AEE">
      <w:pPr>
        <w:spacing w:line="360" w:lineRule="auto"/>
        <w:jc w:val="both"/>
        <w:rPr>
          <w:rFonts w:ascii="Calibri Light" w:hAnsi="Calibri Light" w:cs="Calibri Light"/>
          <w:color w:val="000000" w:themeColor="text1"/>
          <w:sz w:val="24"/>
          <w:szCs w:val="24"/>
          <w:lang w:val="hu-HU"/>
        </w:rPr>
      </w:pPr>
      <w:r w:rsidRPr="001E1B88">
        <w:rPr>
          <w:rFonts w:ascii="Calibri Light" w:hAnsi="Calibri Light" w:cs="Calibri Light"/>
          <w:color w:val="000000" w:themeColor="text1"/>
          <w:sz w:val="24"/>
          <w:szCs w:val="24"/>
          <w:lang w:val="hu-HU"/>
        </w:rPr>
        <w:t>A pártatlanság hozzájárul a jogállamiság eléréséhez, mivel biztosítja, hogy az emberekkel igazságosan és egyenlően bánjanak, és az intézmények elfogulatlanok legyenek a különböző érdekekkel szemben. A bíráknak nem szabad elfogultan és pártosan mérlegelniük az ügyeket. A pártatlanság tevékenységük során elvárás bizonyos más közjogi méltóságokkal szemben is. Ilyen például az ombudsman, a legfőbb ügyész, a számvevőszék vagy a Költségvetési Tanács elnöke. A politikusokkal és képviselőkkel szemben nem elvárás a pártatlanság. A kormányfő esetében sem abszolút elvárás a pártatlanság, az viszont igen, hogy a közjó és a pártérdek konfliktusa esetén, a közjót szolgálja. A magyar államfőnek előírja az Alaptörvény, hogy kifejezze a nemzet egységét, és őrködjön az államszervezet demokratikus működése felett. Vagyis a pártatlanság nála is alkotmányos elvárás, noha az államfő is szükségszerűen a politikai élet szereplője.</w:t>
      </w:r>
    </w:p>
    <w:p w14:paraId="4789BBCB" w14:textId="678A90B5" w:rsidR="001E1B88" w:rsidRPr="003963C6" w:rsidRDefault="003963C6" w:rsidP="00275AEE">
      <w:pPr>
        <w:spacing w:line="360" w:lineRule="auto"/>
        <w:jc w:val="both"/>
        <w:rPr>
          <w:rFonts w:ascii="Calibri Light" w:hAnsi="Calibri Light" w:cs="Calibri Light"/>
          <w:b/>
          <w:bCs/>
          <w:color w:val="000000" w:themeColor="text1"/>
          <w:sz w:val="24"/>
          <w:szCs w:val="24"/>
          <w:lang w:val="hu-HU"/>
        </w:rPr>
      </w:pPr>
      <w:r w:rsidRPr="003963C6">
        <w:rPr>
          <w:rFonts w:ascii="Calibri Light" w:hAnsi="Calibri Light" w:cs="Calibri Light"/>
          <w:b/>
          <w:bCs/>
          <w:color w:val="000000" w:themeColor="text1"/>
          <w:sz w:val="24"/>
          <w:szCs w:val="24"/>
          <w:lang w:val="hu-HU"/>
        </w:rPr>
        <w:t>Petíciós jog</w:t>
      </w:r>
    </w:p>
    <w:p w14:paraId="0ACD143A" w14:textId="77777777" w:rsidR="003963C6" w:rsidRPr="003963C6" w:rsidRDefault="003963C6" w:rsidP="00275AEE">
      <w:pPr>
        <w:spacing w:line="360" w:lineRule="auto"/>
        <w:jc w:val="both"/>
        <w:rPr>
          <w:rFonts w:ascii="Calibri Light" w:hAnsi="Calibri Light" w:cs="Calibri Light"/>
          <w:color w:val="000000" w:themeColor="text1"/>
          <w:sz w:val="24"/>
          <w:szCs w:val="24"/>
          <w:lang w:val="hu-HU"/>
        </w:rPr>
      </w:pPr>
      <w:r w:rsidRPr="003963C6">
        <w:rPr>
          <w:rFonts w:ascii="Calibri Light" w:hAnsi="Calibri Light" w:cs="Calibri Light"/>
          <w:color w:val="000000" w:themeColor="text1"/>
          <w:sz w:val="24"/>
          <w:szCs w:val="24"/>
          <w:lang w:val="hu-HU"/>
        </w:rPr>
        <w:t>Mindenkinek jogában áll egyedül vagy közösen írásos javaslattal vagy panasszal állami szervekhez, hatóságokhoz fordulni. Ez a petíciós jog vagy panaszjog.</w:t>
      </w:r>
    </w:p>
    <w:p w14:paraId="788DBBF3" w14:textId="77777777" w:rsidR="003963C6" w:rsidRPr="003963C6" w:rsidRDefault="003963C6" w:rsidP="00275AEE">
      <w:pPr>
        <w:spacing w:line="360" w:lineRule="auto"/>
        <w:jc w:val="both"/>
        <w:rPr>
          <w:rFonts w:ascii="Calibri Light" w:hAnsi="Calibri Light" w:cs="Calibri Light"/>
          <w:color w:val="000000" w:themeColor="text1"/>
          <w:sz w:val="24"/>
          <w:szCs w:val="24"/>
          <w:lang w:val="hu-HU"/>
        </w:rPr>
      </w:pPr>
      <w:r w:rsidRPr="003963C6">
        <w:rPr>
          <w:rFonts w:ascii="Calibri Light" w:hAnsi="Calibri Light" w:cs="Calibri Light"/>
          <w:color w:val="000000" w:themeColor="text1"/>
          <w:sz w:val="24"/>
          <w:szCs w:val="24"/>
          <w:lang w:val="hu-HU"/>
        </w:rPr>
        <w:t>A petíciós jog mindenkire kiterjed, vagyis nem csak az adott ország állampolgáraira. Minél többen csatlakoznak a petícióhoz, annál valószínűbb, hogy sikerrel jár.</w:t>
      </w:r>
    </w:p>
    <w:p w14:paraId="70705308" w14:textId="77777777" w:rsidR="003963C6" w:rsidRDefault="003963C6" w:rsidP="00275AEE">
      <w:pPr>
        <w:spacing w:line="360" w:lineRule="auto"/>
        <w:jc w:val="both"/>
        <w:rPr>
          <w:rFonts w:ascii="Calibri Light" w:hAnsi="Calibri Light" w:cs="Calibri Light"/>
          <w:color w:val="000000" w:themeColor="text1"/>
          <w:sz w:val="24"/>
          <w:szCs w:val="24"/>
        </w:rPr>
      </w:pPr>
      <w:r w:rsidRPr="003963C6">
        <w:rPr>
          <w:rFonts w:ascii="Calibri Light" w:hAnsi="Calibri Light" w:cs="Calibri Light"/>
          <w:color w:val="000000" w:themeColor="text1"/>
          <w:sz w:val="24"/>
          <w:szCs w:val="24"/>
        </w:rPr>
        <w:t>A petíciós jog az első generációs emberi jog. A közvetlen demokrácia egyik eszköze. Abban segít, hogy akár szervezetlen magánszemélyek is képesek legyenek kifejezni panaszaikat és véleményüket az államnak. A petíciós jog szorosan kapcsolódik más, a közvetlen demokrácia számára alapvető fontosságú polgári és politikai jogokhoz, mint például az </w:t>
      </w:r>
      <w:hyperlink r:id="rId76" w:history="1">
        <w:r w:rsidRPr="003963C6">
          <w:rPr>
            <w:rStyle w:val="Hyperlink"/>
            <w:rFonts w:ascii="Calibri Light" w:hAnsi="Calibri Light" w:cs="Calibri Light"/>
            <w:color w:val="000000" w:themeColor="text1"/>
            <w:sz w:val="24"/>
            <w:szCs w:val="24"/>
            <w:u w:val="none"/>
          </w:rPr>
          <w:t>egyesülési joghoz</w:t>
        </w:r>
      </w:hyperlink>
      <w:r w:rsidRPr="003963C6">
        <w:rPr>
          <w:rFonts w:ascii="Calibri Light" w:hAnsi="Calibri Light" w:cs="Calibri Light"/>
          <w:color w:val="000000" w:themeColor="text1"/>
          <w:sz w:val="24"/>
          <w:szCs w:val="24"/>
        </w:rPr>
        <w:t> és a </w:t>
      </w:r>
      <w:hyperlink r:id="rId77" w:history="1">
        <w:r w:rsidRPr="003963C6">
          <w:rPr>
            <w:rStyle w:val="Hyperlink"/>
            <w:rFonts w:ascii="Calibri Light" w:hAnsi="Calibri Light" w:cs="Calibri Light"/>
            <w:color w:val="000000" w:themeColor="text1"/>
            <w:sz w:val="24"/>
            <w:szCs w:val="24"/>
            <w:u w:val="none"/>
          </w:rPr>
          <w:t>véleménynyilvánítás szabadságához</w:t>
        </w:r>
      </w:hyperlink>
      <w:r w:rsidRPr="003963C6">
        <w:rPr>
          <w:rFonts w:ascii="Calibri Light" w:hAnsi="Calibri Light" w:cs="Calibri Light"/>
          <w:color w:val="000000" w:themeColor="text1"/>
          <w:sz w:val="24"/>
          <w:szCs w:val="24"/>
        </w:rPr>
        <w:t>. A petíciós jog gyakran társul a </w:t>
      </w:r>
      <w:hyperlink r:id="rId78" w:history="1">
        <w:r w:rsidRPr="003963C6">
          <w:rPr>
            <w:rStyle w:val="Hyperlink"/>
            <w:rFonts w:ascii="Calibri Light" w:hAnsi="Calibri Light" w:cs="Calibri Light"/>
            <w:color w:val="000000" w:themeColor="text1"/>
            <w:sz w:val="24"/>
            <w:szCs w:val="24"/>
            <w:u w:val="none"/>
          </w:rPr>
          <w:t>gyülekezési joghoz</w:t>
        </w:r>
      </w:hyperlink>
      <w:r w:rsidRPr="003963C6">
        <w:rPr>
          <w:rFonts w:ascii="Calibri Light" w:hAnsi="Calibri Light" w:cs="Calibri Light"/>
          <w:color w:val="000000" w:themeColor="text1"/>
          <w:sz w:val="24"/>
          <w:szCs w:val="24"/>
        </w:rPr>
        <w:t>, mivel a petíciók gyakran kapcsolódnak tüntetésekhez, tiltakozásokhoz.</w:t>
      </w:r>
    </w:p>
    <w:p w14:paraId="240B7C07" w14:textId="73FD683F" w:rsidR="00224FF2" w:rsidRPr="00E3474F" w:rsidRDefault="00224FF2" w:rsidP="00275AEE">
      <w:pPr>
        <w:spacing w:line="360" w:lineRule="auto"/>
        <w:jc w:val="both"/>
        <w:rPr>
          <w:rFonts w:ascii="Calibri Light" w:hAnsi="Calibri Light" w:cs="Calibri Light"/>
          <w:b/>
          <w:bCs/>
          <w:color w:val="000000" w:themeColor="text1"/>
          <w:sz w:val="24"/>
          <w:szCs w:val="24"/>
          <w:lang w:val="hu-HU"/>
        </w:rPr>
      </w:pPr>
      <w:r w:rsidRPr="00E3474F">
        <w:rPr>
          <w:rFonts w:ascii="Calibri Light" w:hAnsi="Calibri Light" w:cs="Calibri Light"/>
          <w:b/>
          <w:bCs/>
          <w:color w:val="000000" w:themeColor="text1"/>
          <w:sz w:val="24"/>
          <w:szCs w:val="24"/>
        </w:rPr>
        <w:t>S</w:t>
      </w:r>
      <w:r w:rsidRPr="00E3474F">
        <w:rPr>
          <w:rFonts w:ascii="Calibri Light" w:hAnsi="Calibri Light" w:cs="Calibri Light"/>
          <w:b/>
          <w:bCs/>
          <w:color w:val="000000" w:themeColor="text1"/>
          <w:sz w:val="24"/>
          <w:szCs w:val="24"/>
          <w:lang w:val="hu-HU"/>
        </w:rPr>
        <w:t>zabad mandátum</w:t>
      </w:r>
    </w:p>
    <w:p w14:paraId="449663CF" w14:textId="2F013FDE" w:rsidR="00E3474F" w:rsidRPr="003963C6" w:rsidRDefault="00E3474F" w:rsidP="00275AEE">
      <w:pPr>
        <w:spacing w:line="360" w:lineRule="auto"/>
        <w:jc w:val="both"/>
        <w:rPr>
          <w:rFonts w:ascii="Calibri Light" w:hAnsi="Calibri Light" w:cs="Calibri Light"/>
          <w:color w:val="000000" w:themeColor="text1"/>
          <w:sz w:val="24"/>
          <w:szCs w:val="24"/>
          <w:lang w:val="hu-HU"/>
        </w:rPr>
      </w:pPr>
      <w:r w:rsidRPr="00E3474F">
        <w:rPr>
          <w:rFonts w:ascii="Calibri Light" w:hAnsi="Calibri Light" w:cs="Calibri Light"/>
          <w:color w:val="000000" w:themeColor="text1"/>
          <w:sz w:val="24"/>
          <w:szCs w:val="24"/>
          <w:lang w:val="hu-HU"/>
        </w:rPr>
        <w:t>A szabad mandátum elve azt jelenti, hogy a képviselő nem utasítható, a megválasztását követően a választópolgárok akarata nem köti. </w:t>
      </w:r>
    </w:p>
    <w:p w14:paraId="713B4C8F" w14:textId="1312AB6D" w:rsidR="003963C6" w:rsidRPr="001F5840" w:rsidRDefault="00816FDC" w:rsidP="00275AEE">
      <w:pPr>
        <w:spacing w:line="360" w:lineRule="auto"/>
        <w:jc w:val="both"/>
        <w:rPr>
          <w:rFonts w:ascii="Calibri Light" w:hAnsi="Calibri Light" w:cs="Calibri Light"/>
          <w:b/>
          <w:bCs/>
          <w:color w:val="000000" w:themeColor="text1"/>
          <w:sz w:val="24"/>
          <w:szCs w:val="24"/>
          <w:lang w:val="hu-HU"/>
        </w:rPr>
      </w:pPr>
      <w:r w:rsidRPr="001F5840">
        <w:rPr>
          <w:rFonts w:ascii="Calibri Light" w:hAnsi="Calibri Light" w:cs="Calibri Light"/>
          <w:b/>
          <w:bCs/>
          <w:color w:val="000000" w:themeColor="text1"/>
          <w:sz w:val="24"/>
          <w:szCs w:val="24"/>
          <w:lang w:val="hu-HU"/>
        </w:rPr>
        <w:t>Személyes adatok védelme</w:t>
      </w:r>
    </w:p>
    <w:p w14:paraId="770DFF2C" w14:textId="77777777" w:rsidR="001F5840" w:rsidRPr="001F5840" w:rsidRDefault="001F5840" w:rsidP="00275AEE">
      <w:pPr>
        <w:spacing w:line="360" w:lineRule="auto"/>
        <w:jc w:val="both"/>
        <w:rPr>
          <w:rFonts w:ascii="Calibri Light" w:hAnsi="Calibri Light" w:cs="Calibri Light"/>
          <w:color w:val="000000" w:themeColor="text1"/>
          <w:sz w:val="24"/>
          <w:szCs w:val="24"/>
          <w:lang w:val="hu-HU"/>
        </w:rPr>
      </w:pPr>
      <w:r w:rsidRPr="001F5840">
        <w:rPr>
          <w:rFonts w:ascii="Calibri Light" w:hAnsi="Calibri Light" w:cs="Calibri Light"/>
          <w:color w:val="000000" w:themeColor="text1"/>
          <w:sz w:val="24"/>
          <w:szCs w:val="24"/>
          <w:lang w:val="hu-HU"/>
        </w:rPr>
        <w:t>Minden egyénnek joga van ahhoz, hogy az általa szolgáltatott vagy a róla nyilvántartott személyes információkat tiszteletben tartsák és megfelelően kezeljék. Ez az emberi jog alapvető fontosságú a magánélet védelme és az egyéni szabadságjogok biztosítása szempontjából.</w:t>
      </w:r>
    </w:p>
    <w:p w14:paraId="6F0340E1" w14:textId="77777777" w:rsidR="001F5840" w:rsidRPr="001F5840" w:rsidRDefault="001F5840" w:rsidP="00275AEE">
      <w:pPr>
        <w:spacing w:line="360" w:lineRule="auto"/>
        <w:jc w:val="both"/>
        <w:rPr>
          <w:rFonts w:ascii="Calibri Light" w:hAnsi="Calibri Light" w:cs="Calibri Light"/>
          <w:color w:val="000000" w:themeColor="text1"/>
          <w:sz w:val="24"/>
          <w:szCs w:val="24"/>
          <w:lang w:val="hu-HU"/>
        </w:rPr>
      </w:pPr>
      <w:r w:rsidRPr="001F5840">
        <w:rPr>
          <w:rFonts w:ascii="Calibri Light" w:hAnsi="Calibri Light" w:cs="Calibri Light"/>
          <w:color w:val="000000" w:themeColor="text1"/>
          <w:sz w:val="24"/>
          <w:szCs w:val="24"/>
          <w:lang w:val="hu-HU"/>
        </w:rPr>
        <w:t>Személyes adata csak élő természetes személynek lehet, így a jogi személyeket nem illeti meg a személyes adatok védelme. A nem megengedhető célból kezelt, gyűjtött, felhasznált információk az egyén magánszféráját súlyosan korlátozó önkénnyé alakulhatnak át. A korlátlan információs hatalom (legyen az az államé vagy nagyvállalaté) nem csak az egyénre, de a társadalomra is veszélyt jelent. Az adatvédelmi jog vagy adatvédelem az információs hatalmat korlátozza. Nemzetközi szinten számos egyezmény és jogszabály védi ezt a jogot, és az egyes országokban is kialakultak adatvédelmi törvények. Az első, előremutatónak számító magyar adatvédelmi törvényt 1992-ben fogadták el, a jelenleg is hatályban lévő másodikat pedig 2011-ben. A személyes adatvédelem célja, hogy megakadályozza az információkkal történő visszaélést, és szigorú korlátok felállításával biztosítsa az emberek bizalmát az adatokat kezelő szervezetek iránt.</w:t>
      </w:r>
    </w:p>
    <w:p w14:paraId="6ADCE85A" w14:textId="77777777" w:rsidR="001F5840" w:rsidRPr="001F5840" w:rsidRDefault="001F5840" w:rsidP="00275AEE">
      <w:pPr>
        <w:spacing w:line="360" w:lineRule="auto"/>
        <w:jc w:val="both"/>
        <w:rPr>
          <w:rFonts w:ascii="Calibri Light" w:hAnsi="Calibri Light" w:cs="Calibri Light"/>
          <w:color w:val="000000" w:themeColor="text1"/>
          <w:sz w:val="24"/>
          <w:szCs w:val="24"/>
          <w:lang w:val="hu-HU"/>
        </w:rPr>
      </w:pPr>
      <w:r w:rsidRPr="001F5840">
        <w:rPr>
          <w:rFonts w:ascii="Calibri Light" w:hAnsi="Calibri Light" w:cs="Calibri Light"/>
          <w:color w:val="000000" w:themeColor="text1"/>
          <w:sz w:val="24"/>
          <w:szCs w:val="24"/>
          <w:lang w:val="hu-HU"/>
        </w:rPr>
        <w:t>Az adatvédelmi jog alanya az érintett személy (adatalany), akivel az adat kapcsolatba hozható, és akinek az adatkezeléssel az információs jogát korlátozzák. Az adatvédelmi jog tárgya pedig a személyes adat, amely az adatalannyal összefüggésbe hozható. (A személyes adatok szűkebb köre érinti az egyén magánéletének mélyebb szféráját, például egészségét, politikai véleményét, pártállását, ezeket különleges, érzékeny vagy szenzitív adatoknak nevezzük.) Fontos szereplője még az adatkezelési folyamatnak az adatkezelő, aki jogilag felelős az adatkezelés törvényességéért. Tőle jogilag elkülönül az adatfeldolgozó, aki nem dönthet az adatok sorsa felől.</w:t>
      </w:r>
    </w:p>
    <w:p w14:paraId="195DC3A6" w14:textId="720B1E2E" w:rsidR="00816FDC" w:rsidRPr="00DF773F" w:rsidRDefault="001F5840" w:rsidP="00275AEE">
      <w:pPr>
        <w:spacing w:line="360" w:lineRule="auto"/>
        <w:jc w:val="both"/>
        <w:rPr>
          <w:rFonts w:ascii="Calibri Light" w:hAnsi="Calibri Light" w:cs="Calibri Light"/>
          <w:b/>
          <w:bCs/>
          <w:color w:val="000000" w:themeColor="text1"/>
          <w:sz w:val="24"/>
          <w:szCs w:val="24"/>
          <w:lang w:val="hu-HU"/>
        </w:rPr>
      </w:pPr>
      <w:r w:rsidRPr="00DF773F">
        <w:rPr>
          <w:rFonts w:ascii="Calibri Light" w:hAnsi="Calibri Light" w:cs="Calibri Light"/>
          <w:b/>
          <w:bCs/>
          <w:color w:val="000000" w:themeColor="text1"/>
          <w:sz w:val="24"/>
          <w:szCs w:val="24"/>
          <w:lang w:val="hu-HU"/>
        </w:rPr>
        <w:t>Szólásszabadság</w:t>
      </w:r>
    </w:p>
    <w:p w14:paraId="685D68BC" w14:textId="77777777" w:rsidR="001F5840" w:rsidRPr="001F5840" w:rsidRDefault="001F5840" w:rsidP="00275AEE">
      <w:pPr>
        <w:spacing w:line="360" w:lineRule="auto"/>
        <w:jc w:val="both"/>
        <w:rPr>
          <w:rFonts w:ascii="Calibri Light" w:hAnsi="Calibri Light" w:cs="Calibri Light"/>
          <w:color w:val="000000" w:themeColor="text1"/>
          <w:sz w:val="24"/>
          <w:szCs w:val="24"/>
          <w:lang w:val="hu-HU"/>
        </w:rPr>
      </w:pPr>
      <w:r w:rsidRPr="001F5840">
        <w:rPr>
          <w:rFonts w:ascii="Calibri Light" w:hAnsi="Calibri Light" w:cs="Calibri Light"/>
          <w:color w:val="000000" w:themeColor="text1"/>
          <w:sz w:val="24"/>
          <w:szCs w:val="24"/>
          <w:lang w:val="hu-HU"/>
        </w:rPr>
        <w:t>A szólásszabadság az alapvető emberi jogok egyike, amely azt jelenti, hogy mindenkinek joga van kifejezni a véleményét, gondolatait és információkat megosztani anélkül, hogy retorzió vagy büntetés érné őt az állam vagy más szervezet részéről.</w:t>
      </w:r>
    </w:p>
    <w:p w14:paraId="6287E74F" w14:textId="77777777" w:rsidR="001F5840" w:rsidRPr="001F5840" w:rsidRDefault="001F5840" w:rsidP="00275AEE">
      <w:pPr>
        <w:spacing w:line="360" w:lineRule="auto"/>
        <w:jc w:val="both"/>
        <w:rPr>
          <w:rFonts w:ascii="Calibri Light" w:hAnsi="Calibri Light" w:cs="Calibri Light"/>
          <w:color w:val="000000" w:themeColor="text1"/>
          <w:sz w:val="24"/>
          <w:szCs w:val="24"/>
          <w:lang w:val="hu-HU"/>
        </w:rPr>
      </w:pPr>
      <w:r w:rsidRPr="001F5840">
        <w:rPr>
          <w:rFonts w:ascii="Calibri Light" w:hAnsi="Calibri Light" w:cs="Calibri Light"/>
          <w:color w:val="000000" w:themeColor="text1"/>
          <w:sz w:val="24"/>
          <w:szCs w:val="24"/>
          <w:lang w:val="hu-HU"/>
        </w:rPr>
        <w:t>Ez az jog az ENSZ Emberi Jogok Egyetemes Nyilatkozatában, valamint számos más nemzetközi és nemzeti jogi dokumentumban is elismert. Fontos része a demokratikus társadalmaknak, mivel lehetővé teszi az állampolgároknak, hogy aktívan részt vegyenek a közügyekben és kritikusan szemléljék a kormányzat tevékenységeit. A szólás szabadsága a véleménynyilvánítás szabadságának széles jogcsoportjába tartozik. De ha szűkebb értelemben használják akkor a szólásszabadságot egyenesen azonosítják a véleménynyilvánítás szabadságával.</w:t>
      </w:r>
    </w:p>
    <w:p w14:paraId="07AC3E8D" w14:textId="13A55126" w:rsidR="001F5840" w:rsidRPr="00DF773F" w:rsidRDefault="00DF773F" w:rsidP="00275AEE">
      <w:pPr>
        <w:spacing w:line="360" w:lineRule="auto"/>
        <w:jc w:val="both"/>
        <w:rPr>
          <w:rFonts w:ascii="Calibri Light" w:hAnsi="Calibri Light" w:cs="Calibri Light"/>
          <w:b/>
          <w:bCs/>
          <w:color w:val="000000" w:themeColor="text1"/>
          <w:sz w:val="24"/>
          <w:szCs w:val="24"/>
          <w:lang w:val="hu-HU"/>
        </w:rPr>
      </w:pPr>
      <w:r w:rsidRPr="00DF773F">
        <w:rPr>
          <w:rFonts w:ascii="Calibri Light" w:hAnsi="Calibri Light" w:cs="Calibri Light"/>
          <w:b/>
          <w:bCs/>
          <w:color w:val="000000" w:themeColor="text1"/>
          <w:sz w:val="24"/>
          <w:szCs w:val="24"/>
          <w:lang w:val="hu-HU"/>
        </w:rPr>
        <w:t>Sztrájk, sztrájkjog</w:t>
      </w:r>
    </w:p>
    <w:p w14:paraId="578DD777" w14:textId="77777777" w:rsidR="00DF773F" w:rsidRPr="00DF773F" w:rsidRDefault="00DF773F" w:rsidP="00275AEE">
      <w:pPr>
        <w:spacing w:line="360" w:lineRule="auto"/>
        <w:jc w:val="both"/>
        <w:rPr>
          <w:rFonts w:ascii="Calibri Light" w:hAnsi="Calibri Light" w:cs="Calibri Light"/>
          <w:color w:val="000000" w:themeColor="text1"/>
          <w:sz w:val="24"/>
          <w:szCs w:val="24"/>
          <w:lang w:val="hu-HU"/>
        </w:rPr>
      </w:pPr>
      <w:r w:rsidRPr="00DF773F">
        <w:rPr>
          <w:rFonts w:ascii="Calibri Light" w:hAnsi="Calibri Light" w:cs="Calibri Light"/>
          <w:color w:val="000000" w:themeColor="text1"/>
          <w:sz w:val="24"/>
          <w:szCs w:val="24"/>
          <w:lang w:val="hu-HU"/>
        </w:rPr>
        <w:t>Munkaharc, kollektív időleges munkabeszüntetés, amivel a munkavállalók a közös gazdasági és szociális érdekeik biztosítása érdekében nyomást gyakorolnak a munkáltatóra, hogy meghatározott követelések teljesítését kikényszerítsék. A sztrájk a szociális jogállam egyik szükségszerű velejárója. Egyaránt kezdeményezhetik munkavállalói csoportok és szakszervezetek.</w:t>
      </w:r>
    </w:p>
    <w:p w14:paraId="778FD634" w14:textId="77777777" w:rsidR="00DF773F" w:rsidRPr="00DF773F" w:rsidRDefault="00DF773F" w:rsidP="00275AEE">
      <w:pPr>
        <w:spacing w:line="360" w:lineRule="auto"/>
        <w:jc w:val="both"/>
        <w:rPr>
          <w:rFonts w:ascii="Calibri Light" w:hAnsi="Calibri Light" w:cs="Calibri Light"/>
          <w:color w:val="000000" w:themeColor="text1"/>
          <w:sz w:val="24"/>
          <w:szCs w:val="24"/>
          <w:lang w:val="hu-HU"/>
        </w:rPr>
      </w:pPr>
      <w:r w:rsidRPr="00DF773F">
        <w:rPr>
          <w:rFonts w:ascii="Calibri Light" w:hAnsi="Calibri Light" w:cs="Calibri Light"/>
          <w:color w:val="000000" w:themeColor="text1"/>
          <w:sz w:val="24"/>
          <w:szCs w:val="24"/>
          <w:lang w:val="hu-HU"/>
        </w:rPr>
        <w:t>Sztrájkolni még más munkavállalók – akár távoli munkaterületek dolgozói – céljait támogatva miatt is szoktak. Általános sztrájkra pedig valamilyen általános munkavállalói vagy politikai cél elérése érdekében kerülhet sor igen ritkán.</w:t>
      </w:r>
    </w:p>
    <w:p w14:paraId="64199142" w14:textId="77777777" w:rsidR="00DF773F" w:rsidRPr="00DF773F" w:rsidRDefault="00DF773F" w:rsidP="00275AEE">
      <w:pPr>
        <w:spacing w:line="360" w:lineRule="auto"/>
        <w:jc w:val="both"/>
        <w:rPr>
          <w:rFonts w:ascii="Calibri Light" w:hAnsi="Calibri Light" w:cs="Calibri Light"/>
          <w:color w:val="000000" w:themeColor="text1"/>
          <w:sz w:val="24"/>
          <w:szCs w:val="24"/>
          <w:lang w:val="hu-HU"/>
        </w:rPr>
      </w:pPr>
      <w:r w:rsidRPr="00DF773F">
        <w:rPr>
          <w:rFonts w:ascii="Calibri Light" w:hAnsi="Calibri Light" w:cs="Calibri Light"/>
          <w:color w:val="000000" w:themeColor="text1"/>
          <w:sz w:val="24"/>
          <w:szCs w:val="24"/>
          <w:lang w:val="hu-HU"/>
        </w:rPr>
        <w:t>A sztrájkjog második generációs emberi jog, vagyis a gazdasági, szociális és kulturális alapjogok családjába tartozik, noha alkotmányos védelme olyan első generációs alapjogokból is következik, mint az egyesülési, gyülekezési vagy véleménynyilvánítási jog.</w:t>
      </w:r>
    </w:p>
    <w:p w14:paraId="43E6814B" w14:textId="77777777" w:rsidR="00DF773F" w:rsidRDefault="00DF773F" w:rsidP="00275AEE">
      <w:pPr>
        <w:spacing w:line="360" w:lineRule="auto"/>
        <w:jc w:val="both"/>
        <w:rPr>
          <w:rFonts w:ascii="Calibri Light" w:hAnsi="Calibri Light" w:cs="Calibri Light"/>
          <w:color w:val="000000" w:themeColor="text1"/>
          <w:sz w:val="24"/>
          <w:szCs w:val="24"/>
          <w:lang w:val="hu-HU"/>
        </w:rPr>
      </w:pPr>
      <w:r w:rsidRPr="00DF773F">
        <w:rPr>
          <w:rFonts w:ascii="Calibri Light" w:hAnsi="Calibri Light" w:cs="Calibri Light"/>
          <w:color w:val="000000" w:themeColor="text1"/>
          <w:sz w:val="24"/>
          <w:szCs w:val="24"/>
          <w:lang w:val="hu-HU"/>
        </w:rPr>
        <w:t>A sztrájkhoz vagy munkaharchoz való jog általában minden munkavállalót megillet, csak bizonyos csoportok esetében korlátozható, ha a szolgáltatáshoz való hozzáférés akadályoztatása a lakosság életét, egészségét vagy biztonságát veszélyezteti. A sztrájkjog garanciája, hogy a munkáltató nem kényszeríthet senkit arra, hogy akarata ellenére ne sztrájkoljon, nem szankcionálhatja a dolgozót a sztrájkban való részvételért, nem szüntetheti meg a munkaviszonyt.</w:t>
      </w:r>
    </w:p>
    <w:p w14:paraId="2F8190D9" w14:textId="77ABC298" w:rsidR="00DF773F" w:rsidRPr="00240EDE" w:rsidRDefault="00240EDE" w:rsidP="00275AEE">
      <w:pPr>
        <w:spacing w:line="360" w:lineRule="auto"/>
        <w:jc w:val="both"/>
        <w:rPr>
          <w:rFonts w:ascii="Calibri Light" w:hAnsi="Calibri Light" w:cs="Calibri Light"/>
          <w:b/>
          <w:bCs/>
          <w:color w:val="000000" w:themeColor="text1"/>
          <w:sz w:val="24"/>
          <w:szCs w:val="24"/>
          <w:lang w:val="hu-HU"/>
        </w:rPr>
      </w:pPr>
      <w:r w:rsidRPr="00240EDE">
        <w:rPr>
          <w:rFonts w:ascii="Calibri Light" w:hAnsi="Calibri Light" w:cs="Calibri Light"/>
          <w:b/>
          <w:bCs/>
          <w:color w:val="000000" w:themeColor="text1"/>
          <w:sz w:val="24"/>
          <w:szCs w:val="24"/>
          <w:lang w:val="hu-HU"/>
        </w:rPr>
        <w:t>Szuverenitásvédelem</w:t>
      </w:r>
    </w:p>
    <w:p w14:paraId="5A730224" w14:textId="77777777" w:rsidR="00240EDE" w:rsidRPr="00240EDE" w:rsidRDefault="00240EDE" w:rsidP="00275AEE">
      <w:pPr>
        <w:spacing w:line="360" w:lineRule="auto"/>
        <w:jc w:val="both"/>
        <w:rPr>
          <w:rFonts w:ascii="Calibri Light" w:hAnsi="Calibri Light" w:cs="Calibri Light"/>
          <w:color w:val="000000" w:themeColor="text1"/>
          <w:sz w:val="24"/>
          <w:szCs w:val="24"/>
          <w:lang w:val="hu-HU"/>
        </w:rPr>
      </w:pPr>
      <w:r w:rsidRPr="00240EDE">
        <w:rPr>
          <w:rFonts w:ascii="Calibri Light" w:hAnsi="Calibri Light" w:cs="Calibri Light"/>
          <w:color w:val="000000" w:themeColor="text1"/>
          <w:sz w:val="24"/>
          <w:szCs w:val="24"/>
          <w:lang w:val="hu-HU"/>
        </w:rPr>
        <w:t>A szuverenitás védelmének alapja az a gondolat, hogy meg kell őrizni az államnak azt a hatalmát, hogy saját maga számára hozzon autonóm döntéseket.</w:t>
      </w:r>
    </w:p>
    <w:p w14:paraId="092606A2" w14:textId="77777777" w:rsidR="00240EDE" w:rsidRPr="00240EDE" w:rsidRDefault="00240EDE" w:rsidP="00275AEE">
      <w:pPr>
        <w:spacing w:line="360" w:lineRule="auto"/>
        <w:jc w:val="both"/>
        <w:rPr>
          <w:rFonts w:ascii="Calibri Light" w:hAnsi="Calibri Light" w:cs="Calibri Light"/>
          <w:color w:val="000000" w:themeColor="text1"/>
          <w:sz w:val="24"/>
          <w:szCs w:val="24"/>
          <w:lang w:val="hu-HU"/>
        </w:rPr>
      </w:pPr>
      <w:r w:rsidRPr="00240EDE">
        <w:rPr>
          <w:rFonts w:ascii="Calibri Light" w:hAnsi="Calibri Light" w:cs="Calibri Light"/>
          <w:color w:val="000000" w:themeColor="text1"/>
          <w:sz w:val="24"/>
          <w:szCs w:val="24"/>
          <w:lang w:val="hu-HU"/>
        </w:rPr>
        <w:t>A </w:t>
      </w:r>
      <w:hyperlink r:id="rId79" w:history="1">
        <w:r w:rsidRPr="00240EDE">
          <w:rPr>
            <w:rStyle w:val="Hyperlink"/>
            <w:rFonts w:ascii="Calibri Light" w:hAnsi="Calibri Light" w:cs="Calibri Light"/>
            <w:color w:val="000000" w:themeColor="text1"/>
            <w:sz w:val="24"/>
            <w:szCs w:val="24"/>
            <w:u w:val="none"/>
            <w:lang w:val="hu-HU"/>
          </w:rPr>
          <w:t>szuverenitás</w:t>
        </w:r>
      </w:hyperlink>
      <w:r w:rsidRPr="00240EDE">
        <w:rPr>
          <w:rFonts w:ascii="Calibri Light" w:hAnsi="Calibri Light" w:cs="Calibri Light"/>
          <w:color w:val="000000" w:themeColor="text1"/>
          <w:sz w:val="24"/>
          <w:szCs w:val="24"/>
          <w:lang w:val="hu-HU"/>
        </w:rPr>
        <w:t> az állam főhatalmára utal. A szuverenitás fogalmába leginkább a főhatalom birtokosa (alanya), a főhatalom eredete, jellemzői, működésével, korlátozásával kapcsolatos problémák értendők bele.</w:t>
      </w:r>
    </w:p>
    <w:p w14:paraId="12D92961" w14:textId="77777777" w:rsidR="00240EDE" w:rsidRPr="00240EDE" w:rsidRDefault="00240EDE" w:rsidP="00275AEE">
      <w:pPr>
        <w:spacing w:line="360" w:lineRule="auto"/>
        <w:jc w:val="both"/>
        <w:rPr>
          <w:rFonts w:ascii="Calibri Light" w:hAnsi="Calibri Light" w:cs="Calibri Light"/>
          <w:color w:val="000000" w:themeColor="text1"/>
          <w:sz w:val="24"/>
          <w:szCs w:val="24"/>
          <w:lang w:val="hu-HU"/>
        </w:rPr>
      </w:pPr>
      <w:r w:rsidRPr="00240EDE">
        <w:rPr>
          <w:rFonts w:ascii="Calibri Light" w:hAnsi="Calibri Light" w:cs="Calibri Light"/>
          <w:color w:val="000000" w:themeColor="text1"/>
          <w:sz w:val="24"/>
          <w:szCs w:val="24"/>
          <w:lang w:val="hu-HU"/>
        </w:rPr>
        <w:t>A szuverenitás védendő érték. Az utóbbi időben a magyar kormányerő drasztikus lépéseket tett (elsősorban a Szuverenitásvédelmi törvény elfogadásával, amely létrehozta a Szuverenitásvédelmi Hivatalt) arra hivatkozva, hogy a rosszindulatú külföldi beavatkozási kísérletek veszélyeztetik az állam független létét. Valójában azonban nem az ország szuverenitását védené meg a kormány, hanem a saját hegemón hatalmát.</w:t>
      </w:r>
    </w:p>
    <w:p w14:paraId="30152E61" w14:textId="77777777" w:rsidR="00240EDE" w:rsidRPr="00240EDE" w:rsidRDefault="00240EDE" w:rsidP="00275AEE">
      <w:pPr>
        <w:spacing w:line="360" w:lineRule="auto"/>
        <w:jc w:val="both"/>
        <w:rPr>
          <w:rFonts w:ascii="Calibri Light" w:hAnsi="Calibri Light" w:cs="Calibri Light"/>
          <w:color w:val="000000" w:themeColor="text1"/>
          <w:sz w:val="24"/>
          <w:szCs w:val="24"/>
          <w:lang w:val="hu-HU"/>
        </w:rPr>
      </w:pPr>
      <w:r w:rsidRPr="00240EDE">
        <w:rPr>
          <w:rFonts w:ascii="Calibri Light" w:hAnsi="Calibri Light" w:cs="Calibri Light"/>
          <w:color w:val="000000" w:themeColor="text1"/>
          <w:sz w:val="24"/>
          <w:szCs w:val="24"/>
          <w:lang w:val="hu-HU"/>
        </w:rPr>
        <w:t>A törvény szövege szándékosan pontatlan és tele van tágan értelmezhető fogalmakkal. Ezért a kormánynak (a hivatalnak) korlátlan hatalma van arra, hogy azt állítsa, hogy a független médiának vagy a civil szervezeteknek a demokrácia és párbeszéd előmozdítására irányuló erőfeszítései külföldi érdekeket szolgálnak.</w:t>
      </w:r>
    </w:p>
    <w:p w14:paraId="37A1054C" w14:textId="77777777" w:rsidR="00240EDE" w:rsidRDefault="00240EDE" w:rsidP="00275AEE">
      <w:pPr>
        <w:spacing w:line="360" w:lineRule="auto"/>
        <w:jc w:val="both"/>
        <w:rPr>
          <w:rFonts w:ascii="Calibri Light" w:hAnsi="Calibri Light" w:cs="Calibri Light"/>
          <w:color w:val="000000" w:themeColor="text1"/>
          <w:sz w:val="24"/>
          <w:szCs w:val="24"/>
          <w:lang w:val="hu-HU"/>
        </w:rPr>
      </w:pPr>
      <w:r w:rsidRPr="00240EDE">
        <w:rPr>
          <w:rFonts w:ascii="Calibri Light" w:hAnsi="Calibri Light" w:cs="Calibri Light"/>
          <w:color w:val="000000" w:themeColor="text1"/>
          <w:sz w:val="24"/>
          <w:szCs w:val="24"/>
          <w:lang w:val="hu-HU"/>
        </w:rPr>
        <w:t>Ha a Fidesz szándéka valóban Magyarország szuverenitásának védelme lenne, akkor nem a demokratikus értékek talaján álló hazai szereplők ellen kellene fellépnie, hanem a szövetségi rendszerünkön kívüli, autoriter országok államilag szervezett politikai, gazdasági és dezinformációs befolyásolási törekvései ellen.</w:t>
      </w:r>
    </w:p>
    <w:p w14:paraId="4C5882E5" w14:textId="53E59FA4" w:rsidR="000E0D82" w:rsidRPr="00977392" w:rsidRDefault="000E0D82" w:rsidP="00275AEE">
      <w:pPr>
        <w:spacing w:line="360" w:lineRule="auto"/>
        <w:jc w:val="both"/>
        <w:rPr>
          <w:rFonts w:ascii="Calibri Light" w:hAnsi="Calibri Light" w:cs="Calibri Light"/>
          <w:b/>
          <w:bCs/>
          <w:color w:val="000000" w:themeColor="text1"/>
          <w:sz w:val="24"/>
          <w:szCs w:val="24"/>
          <w:lang w:val="hu-HU"/>
        </w:rPr>
      </w:pPr>
      <w:r w:rsidRPr="00977392">
        <w:rPr>
          <w:rFonts w:ascii="Calibri Light" w:hAnsi="Calibri Light" w:cs="Calibri Light"/>
          <w:b/>
          <w:bCs/>
          <w:color w:val="000000" w:themeColor="text1"/>
          <w:sz w:val="24"/>
          <w:szCs w:val="24"/>
          <w:lang w:val="hu-HU"/>
        </w:rPr>
        <w:t>Ügyelosztási rend</w:t>
      </w:r>
    </w:p>
    <w:p w14:paraId="79CC33EA" w14:textId="77777777" w:rsidR="00977392" w:rsidRPr="00977392" w:rsidRDefault="00977392" w:rsidP="00275AEE">
      <w:pPr>
        <w:spacing w:line="360" w:lineRule="auto"/>
        <w:jc w:val="both"/>
        <w:rPr>
          <w:rFonts w:ascii="Calibri Light" w:hAnsi="Calibri Light" w:cs="Calibri Light"/>
          <w:color w:val="000000" w:themeColor="text1"/>
          <w:sz w:val="24"/>
          <w:szCs w:val="24"/>
          <w:lang w:val="hu-HU"/>
        </w:rPr>
      </w:pPr>
      <w:r w:rsidRPr="00977392">
        <w:rPr>
          <w:rFonts w:ascii="Calibri Light" w:hAnsi="Calibri Light" w:cs="Calibri Light"/>
          <w:color w:val="000000" w:themeColor="text1"/>
          <w:sz w:val="24"/>
          <w:szCs w:val="24"/>
          <w:lang w:val="hu-HU"/>
        </w:rPr>
        <w:t>Az ügyelosztási rend a bíróságokon alkalmazott gyakorlat, amelynek célja az ügyek megfelelő elosztása a bírák és bíróságok között annak érdekében, hogy az igazságszolgáltatási folyamat hatékonyan és méltányosan működjék. Az újonnan érkező ügyeket bírák terheltségét, specializációját figyelembe véve osztják el a rendelkezésre álló bírák vagy bírósági tanácsok között.</w:t>
      </w:r>
    </w:p>
    <w:p w14:paraId="29F09B6F" w14:textId="77777777" w:rsidR="00977392" w:rsidRDefault="00977392" w:rsidP="00275AEE">
      <w:pPr>
        <w:spacing w:line="360" w:lineRule="auto"/>
        <w:jc w:val="both"/>
        <w:rPr>
          <w:rFonts w:ascii="Calibri Light" w:hAnsi="Calibri Light" w:cs="Calibri Light"/>
          <w:color w:val="000000" w:themeColor="text1"/>
          <w:sz w:val="24"/>
          <w:szCs w:val="24"/>
          <w:lang w:val="hu-HU"/>
        </w:rPr>
      </w:pPr>
      <w:r w:rsidRPr="00977392">
        <w:rPr>
          <w:rFonts w:ascii="Calibri Light" w:hAnsi="Calibri Light" w:cs="Calibri Light"/>
          <w:color w:val="000000" w:themeColor="text1"/>
          <w:sz w:val="24"/>
          <w:szCs w:val="24"/>
          <w:lang w:val="hu-HU"/>
        </w:rPr>
        <w:t>Fontos, hogy az ügyeket a hozzáértő bírák között véletlenszerűen kell elosztani annak érdekében, hogy biztosítsák az elfogulatlanságot és az igazságos eljárást. Magyarországon jelenleg is problémát jelent a Kúria (legfelsőbb bíróság) ügyelosztási rendjének átláthatatlansága, a </w:t>
      </w:r>
      <w:hyperlink r:id="rId80" w:history="1">
        <w:r w:rsidRPr="00977392">
          <w:rPr>
            <w:rStyle w:val="Hyperlink"/>
            <w:rFonts w:ascii="Calibri Light" w:hAnsi="Calibri Light" w:cs="Calibri Light"/>
            <w:color w:val="000000" w:themeColor="text1"/>
            <w:sz w:val="24"/>
            <w:szCs w:val="24"/>
            <w:u w:val="none"/>
            <w:lang w:val="hu-HU"/>
          </w:rPr>
          <w:t>tanácsok összetételének kiszámíthatatlansága</w:t>
        </w:r>
      </w:hyperlink>
      <w:r w:rsidRPr="00977392">
        <w:rPr>
          <w:rFonts w:ascii="Calibri Light" w:hAnsi="Calibri Light" w:cs="Calibri Light"/>
          <w:color w:val="000000" w:themeColor="text1"/>
          <w:sz w:val="24"/>
          <w:szCs w:val="24"/>
          <w:lang w:val="hu-HU"/>
        </w:rPr>
        <w:t>, valamint az a körülmény, hogy az egész ügyelosztási rendszert a Kúria elnöke határozza meg úgy, hogy a kúriai testületek véleményét nem köteles figyelembe venni.</w:t>
      </w:r>
    </w:p>
    <w:p w14:paraId="1C3FF947" w14:textId="503E5FF6" w:rsidR="00977392" w:rsidRPr="00463F54" w:rsidRDefault="00977392" w:rsidP="00275AEE">
      <w:pPr>
        <w:spacing w:line="360" w:lineRule="auto"/>
        <w:jc w:val="both"/>
        <w:rPr>
          <w:rFonts w:ascii="Calibri Light" w:hAnsi="Calibri Light" w:cs="Calibri Light"/>
          <w:b/>
          <w:bCs/>
          <w:color w:val="000000" w:themeColor="text1"/>
          <w:sz w:val="24"/>
          <w:szCs w:val="24"/>
          <w:lang w:val="hu-HU"/>
        </w:rPr>
      </w:pPr>
      <w:r w:rsidRPr="00463F54">
        <w:rPr>
          <w:rFonts w:ascii="Calibri Light" w:hAnsi="Calibri Light" w:cs="Calibri Light"/>
          <w:b/>
          <w:bCs/>
          <w:color w:val="000000" w:themeColor="text1"/>
          <w:sz w:val="24"/>
          <w:szCs w:val="24"/>
          <w:lang w:val="hu-HU"/>
        </w:rPr>
        <w:t>Ügyészség</w:t>
      </w:r>
    </w:p>
    <w:p w14:paraId="6A8B6DA3" w14:textId="77777777" w:rsidR="00463F54" w:rsidRPr="00463F54" w:rsidRDefault="00463F54" w:rsidP="00275AEE">
      <w:pPr>
        <w:spacing w:line="360" w:lineRule="auto"/>
        <w:jc w:val="both"/>
        <w:rPr>
          <w:rFonts w:ascii="Calibri Light" w:hAnsi="Calibri Light" w:cs="Calibri Light"/>
          <w:color w:val="000000" w:themeColor="text1"/>
          <w:sz w:val="24"/>
          <w:szCs w:val="24"/>
          <w:lang w:val="hu-HU"/>
        </w:rPr>
      </w:pPr>
      <w:r w:rsidRPr="00463F54">
        <w:rPr>
          <w:rFonts w:ascii="Calibri Light" w:hAnsi="Calibri Light" w:cs="Calibri Light"/>
          <w:color w:val="000000" w:themeColor="text1"/>
          <w:sz w:val="24"/>
          <w:szCs w:val="24"/>
          <w:lang w:val="hu-HU"/>
        </w:rPr>
        <w:t>A büntetőeljárásban a közvádló szerepét betöltő, az állam büntetőigényét kizárólagosan érvényesítő állami szerv. Az ügyészség üldözi a bűncselekményeket, fellép más jogsértő cselekményekkel és mulasztásokkal szemben, valamint elősegíti a jogellenes cselekmények megelőzését.</w:t>
      </w:r>
    </w:p>
    <w:p w14:paraId="01FA0539" w14:textId="77777777" w:rsidR="00463F54" w:rsidRPr="00463F54" w:rsidRDefault="00463F54" w:rsidP="00275AEE">
      <w:pPr>
        <w:spacing w:line="360" w:lineRule="auto"/>
        <w:jc w:val="both"/>
        <w:rPr>
          <w:rFonts w:ascii="Calibri Light" w:hAnsi="Calibri Light" w:cs="Calibri Light"/>
          <w:color w:val="000000" w:themeColor="text1"/>
          <w:sz w:val="24"/>
          <w:szCs w:val="24"/>
          <w:lang w:val="hu-HU"/>
        </w:rPr>
      </w:pPr>
      <w:r w:rsidRPr="00463F54">
        <w:rPr>
          <w:rFonts w:ascii="Calibri Light" w:hAnsi="Calibri Light" w:cs="Calibri Light"/>
          <w:color w:val="000000" w:themeColor="text1"/>
          <w:sz w:val="24"/>
          <w:szCs w:val="24"/>
          <w:lang w:val="hu-HU"/>
        </w:rPr>
        <w:t>Elsődleges feladata a nyomozás, vádemelés és büntetés-végrehajtás. Ezek mellett lehet közjogi feladatköre, ilyen a közérdekvédelem és a börtönök ellenőrzése. Megkülönböztető az alárendelt ügyészségi modell, amiben az ügyészség a végrehajtó hatalmi ágnak alárendeltje, a kormány az igazságügyi minisztériumon keresztül irányítja az ügyészséget (pl. Egyesült Államok); valamint a független ügyészségi modell, amiben az ügyészség és kormány között nincs hierarchikus viszony, és ott az ügyészség legalábbis szervezetileg egy független igazságszolgáltató intézmény (pl. Oroszország).</w:t>
      </w:r>
    </w:p>
    <w:p w14:paraId="6FA70A9C" w14:textId="77777777" w:rsidR="00463F54" w:rsidRPr="00463F54" w:rsidRDefault="00463F54" w:rsidP="00275AEE">
      <w:pPr>
        <w:spacing w:line="360" w:lineRule="auto"/>
        <w:jc w:val="both"/>
        <w:rPr>
          <w:rFonts w:ascii="Calibri Light" w:hAnsi="Calibri Light" w:cs="Calibri Light"/>
          <w:color w:val="000000" w:themeColor="text1"/>
          <w:sz w:val="24"/>
          <w:szCs w:val="24"/>
          <w:lang w:val="hu-HU"/>
        </w:rPr>
      </w:pPr>
      <w:r w:rsidRPr="00463F54">
        <w:rPr>
          <w:rFonts w:ascii="Calibri Light" w:hAnsi="Calibri Light" w:cs="Calibri Light"/>
          <w:color w:val="000000" w:themeColor="text1"/>
          <w:sz w:val="24"/>
          <w:szCs w:val="24"/>
          <w:lang w:val="hu-HU"/>
        </w:rPr>
        <w:t>Magyarország hierarchikusan felépülő ügyészsége az Alaptörvény alapján elsősorban igazságszolgáltatási feladatkört lát el (a bíróságok közreműködőjének tekinthető, szervezetrendszere is azokhoz igazodik), de végrehajtói tevékenységet is végez és a törvényhozással is kapcsolatban áll (a legfőbb ügyész interpellálható, évente beszámol a parlamentnek, amely őt 9 évre megválasztotta).</w:t>
      </w:r>
    </w:p>
    <w:p w14:paraId="4DD998DD" w14:textId="4ECB32E8" w:rsidR="00977392" w:rsidRPr="00463F54" w:rsidRDefault="00463F54" w:rsidP="00275AEE">
      <w:pPr>
        <w:spacing w:line="360" w:lineRule="auto"/>
        <w:jc w:val="both"/>
        <w:rPr>
          <w:rFonts w:ascii="Calibri Light" w:hAnsi="Calibri Light" w:cs="Calibri Light"/>
          <w:b/>
          <w:bCs/>
          <w:color w:val="000000" w:themeColor="text1"/>
          <w:sz w:val="24"/>
          <w:szCs w:val="24"/>
          <w:lang w:val="hu-HU"/>
        </w:rPr>
      </w:pPr>
      <w:r w:rsidRPr="00463F54">
        <w:rPr>
          <w:rFonts w:ascii="Calibri Light" w:hAnsi="Calibri Light" w:cs="Calibri Light"/>
          <w:b/>
          <w:bCs/>
          <w:color w:val="000000" w:themeColor="text1"/>
          <w:sz w:val="24"/>
          <w:szCs w:val="24"/>
          <w:lang w:val="hu-HU"/>
        </w:rPr>
        <w:t>Választójog</w:t>
      </w:r>
    </w:p>
    <w:p w14:paraId="0A00B335" w14:textId="77777777" w:rsidR="00463F54" w:rsidRPr="00463F54" w:rsidRDefault="00463F54" w:rsidP="00275AEE">
      <w:pPr>
        <w:spacing w:line="360" w:lineRule="auto"/>
        <w:jc w:val="both"/>
        <w:rPr>
          <w:rFonts w:ascii="Calibri Light" w:hAnsi="Calibri Light" w:cs="Calibri Light"/>
          <w:color w:val="000000" w:themeColor="text1"/>
          <w:sz w:val="24"/>
          <w:szCs w:val="24"/>
          <w:lang w:val="hu-HU"/>
        </w:rPr>
      </w:pPr>
      <w:r w:rsidRPr="00463F54">
        <w:rPr>
          <w:rFonts w:ascii="Calibri Light" w:hAnsi="Calibri Light" w:cs="Calibri Light"/>
          <w:color w:val="000000" w:themeColor="text1"/>
          <w:sz w:val="24"/>
          <w:szCs w:val="24"/>
          <w:lang w:val="hu-HU"/>
        </w:rPr>
        <w:t>A választójog államszervezeti értelemben a demokratikus képviseleti hatalomgyakorlás egyik eszköze. Alapjogi értelemben a választójog alapjog, a politikai részvétel joga, és biztosítja az állampolgárok részvételét a hatalomban.</w:t>
      </w:r>
    </w:p>
    <w:p w14:paraId="57E79BC5" w14:textId="2BD2BAC7" w:rsidR="00463F54" w:rsidRPr="00463F54" w:rsidRDefault="00463F54" w:rsidP="00275AEE">
      <w:pPr>
        <w:spacing w:line="360" w:lineRule="auto"/>
        <w:jc w:val="both"/>
        <w:rPr>
          <w:rFonts w:ascii="Calibri Light" w:hAnsi="Calibri Light" w:cs="Calibri Light"/>
          <w:color w:val="000000" w:themeColor="text1"/>
          <w:sz w:val="24"/>
          <w:szCs w:val="24"/>
          <w:lang w:val="hu-HU"/>
        </w:rPr>
      </w:pPr>
      <w:r w:rsidRPr="00463F54">
        <w:rPr>
          <w:rFonts w:ascii="Calibri Light" w:hAnsi="Calibri Light" w:cs="Calibri Light"/>
          <w:color w:val="000000" w:themeColor="text1"/>
          <w:sz w:val="24"/>
          <w:szCs w:val="24"/>
          <w:lang w:val="hu-HU"/>
        </w:rPr>
        <w:t xml:space="preserve">A választójog lehetőséget biztosít arra, hogy az állampolgárok kifejezzék politikai preferenciáikat és megválasszák azokat az egyéneket vagy pártokat, amelyek döntéshozó testületekben fogják képviselni őket. A demokratikus választójognak fontos eleme, hogy a szavazás szabad döntésen alapuljon, mindenféle megfélemlítéstől és befolyástól mentes, valamint a leadott szavazat </w:t>
      </w:r>
      <w:r w:rsidR="004A3C53">
        <w:rPr>
          <w:rFonts w:ascii="Calibri Light" w:hAnsi="Calibri Light" w:cs="Calibri Light"/>
          <w:color w:val="000000" w:themeColor="text1"/>
          <w:sz w:val="24"/>
          <w:szCs w:val="24"/>
          <w:lang w:val="hu-HU"/>
        </w:rPr>
        <w:t>titkos legyen</w:t>
      </w:r>
      <w:r w:rsidRPr="00463F54">
        <w:rPr>
          <w:rFonts w:ascii="Calibri Light" w:hAnsi="Calibri Light" w:cs="Calibri Light"/>
          <w:color w:val="000000" w:themeColor="text1"/>
          <w:sz w:val="24"/>
          <w:szCs w:val="24"/>
          <w:lang w:val="hu-HU"/>
        </w:rPr>
        <w:t xml:space="preserve"> A választójog gyakorlásának feltétele a rendszeres időközönkénti választások megrendezése, ahol az állampolgárok előre megszabott időpontban élhetnek a választás alapjogával.</w:t>
      </w:r>
    </w:p>
    <w:p w14:paraId="2AA54ECD" w14:textId="77777777" w:rsidR="00F70575" w:rsidRDefault="00463F54" w:rsidP="00275AEE">
      <w:pPr>
        <w:spacing w:line="360" w:lineRule="auto"/>
        <w:jc w:val="both"/>
        <w:rPr>
          <w:rFonts w:ascii="Calibri Light" w:hAnsi="Calibri Light" w:cs="Calibri Light"/>
          <w:color w:val="000000" w:themeColor="text1"/>
          <w:sz w:val="24"/>
          <w:szCs w:val="24"/>
          <w:lang w:val="hu-HU"/>
        </w:rPr>
      </w:pPr>
      <w:r w:rsidRPr="00463F54">
        <w:rPr>
          <w:rFonts w:ascii="Calibri Light" w:hAnsi="Calibri Light" w:cs="Calibri Light"/>
          <w:color w:val="000000" w:themeColor="text1"/>
          <w:sz w:val="24"/>
          <w:szCs w:val="24"/>
          <w:lang w:val="hu-HU"/>
        </w:rPr>
        <w:t>A XX. századig nem számított alapjognak, sőt előjognak tekintették. És bár ma a demokráciákban alapjognak számít, mégsem tartozik az emberi jogok (élethez, emberi méltósághoz, személyiség védelméhez való jog) klasszikus csoportjába.</w:t>
      </w:r>
      <w:r w:rsidR="00F70575" w:rsidRPr="00F70575">
        <w:rPr>
          <w:lang w:val="hu-HU"/>
        </w:rPr>
        <w:t xml:space="preserve"> </w:t>
      </w:r>
    </w:p>
    <w:p w14:paraId="0AD6C1B1" w14:textId="22CCD62E" w:rsidR="00F70575" w:rsidRPr="00F70575" w:rsidRDefault="00F70575" w:rsidP="00275AEE">
      <w:pPr>
        <w:spacing w:line="360" w:lineRule="auto"/>
        <w:jc w:val="both"/>
        <w:rPr>
          <w:rFonts w:ascii="Calibri Light" w:hAnsi="Calibri Light" w:cs="Calibri Light"/>
          <w:color w:val="000000" w:themeColor="text1"/>
          <w:sz w:val="24"/>
          <w:szCs w:val="24"/>
          <w:lang w:val="hu-HU"/>
        </w:rPr>
      </w:pPr>
      <w:r w:rsidRPr="00F70575">
        <w:rPr>
          <w:rFonts w:ascii="Calibri Light" w:hAnsi="Calibri Light" w:cs="Calibri Light"/>
          <w:color w:val="000000" w:themeColor="text1"/>
          <w:sz w:val="24"/>
          <w:szCs w:val="24"/>
          <w:lang w:val="hu-HU"/>
        </w:rPr>
        <w:t>A demokratikus rendszerekben a választójog általában  általános, egyenlő, közvetlen és titkos szavazással érvényesül.</w:t>
      </w:r>
    </w:p>
    <w:p w14:paraId="6BD16742" w14:textId="77777777" w:rsidR="00F70575" w:rsidRPr="00F70575" w:rsidRDefault="00F70575" w:rsidP="00275AEE">
      <w:pPr>
        <w:spacing w:line="360" w:lineRule="auto"/>
        <w:jc w:val="both"/>
        <w:rPr>
          <w:rFonts w:ascii="Calibri Light" w:hAnsi="Calibri Light" w:cs="Calibri Light"/>
          <w:color w:val="000000" w:themeColor="text1"/>
          <w:sz w:val="24"/>
          <w:szCs w:val="24"/>
          <w:lang w:val="hu-HU"/>
        </w:rPr>
      </w:pPr>
      <w:r w:rsidRPr="00F70575">
        <w:rPr>
          <w:rFonts w:ascii="Calibri Light" w:hAnsi="Calibri Light" w:cs="Calibri Light"/>
          <w:color w:val="000000" w:themeColor="text1"/>
          <w:sz w:val="24"/>
          <w:szCs w:val="24"/>
          <w:lang w:val="hu-HU"/>
        </w:rPr>
        <w:t>Érdekesség , hogy a rövid életű 1755 és 1769 között létezett Korzikai köztársaság volt az első  , mely limitált univerzális választójogot adott minden állampolgárának 25év felett.</w:t>
      </w:r>
    </w:p>
    <w:p w14:paraId="5B734583" w14:textId="77777777" w:rsidR="00F70575" w:rsidRDefault="00F70575" w:rsidP="00275AEE">
      <w:pPr>
        <w:spacing w:line="360" w:lineRule="auto"/>
        <w:jc w:val="both"/>
        <w:rPr>
          <w:rFonts w:ascii="Calibri Light" w:hAnsi="Calibri Light" w:cs="Calibri Light"/>
          <w:color w:val="000000" w:themeColor="text1"/>
          <w:sz w:val="24"/>
          <w:szCs w:val="24"/>
          <w:lang w:val="hu-HU"/>
        </w:rPr>
      </w:pPr>
      <w:r w:rsidRPr="00F70575">
        <w:rPr>
          <w:rFonts w:ascii="Calibri Light" w:hAnsi="Calibri Light" w:cs="Calibri Light"/>
          <w:color w:val="000000" w:themeColor="text1"/>
          <w:sz w:val="24"/>
          <w:szCs w:val="24"/>
          <w:lang w:val="hu-HU"/>
        </w:rPr>
        <w:t>Új- Zéland pedig az első nemzet, mely 1893-ban kiterjesztette a nőkre is az általános választójogot.</w:t>
      </w:r>
    </w:p>
    <w:p w14:paraId="7CCC1416" w14:textId="1AB2AF9C" w:rsidR="00A2515C" w:rsidRPr="0010593A" w:rsidRDefault="00A2515C" w:rsidP="00275AEE">
      <w:pPr>
        <w:spacing w:line="360" w:lineRule="auto"/>
        <w:jc w:val="both"/>
        <w:rPr>
          <w:rFonts w:ascii="Calibri Light" w:hAnsi="Calibri Light" w:cs="Calibri Light"/>
          <w:b/>
          <w:bCs/>
          <w:color w:val="000000" w:themeColor="text1"/>
          <w:sz w:val="24"/>
          <w:szCs w:val="24"/>
          <w:lang w:val="hu-HU"/>
        </w:rPr>
      </w:pPr>
      <w:r w:rsidRPr="0010593A">
        <w:rPr>
          <w:rFonts w:ascii="Calibri Light" w:hAnsi="Calibri Light" w:cs="Calibri Light"/>
          <w:b/>
          <w:bCs/>
          <w:color w:val="000000" w:themeColor="text1"/>
          <w:sz w:val="24"/>
          <w:szCs w:val="24"/>
          <w:lang w:val="hu-HU"/>
        </w:rPr>
        <w:t>Véleménnyilvánítás szabadsága</w:t>
      </w:r>
    </w:p>
    <w:p w14:paraId="70247A91" w14:textId="77777777" w:rsidR="0010593A" w:rsidRPr="0010593A" w:rsidRDefault="0010593A" w:rsidP="00275AEE">
      <w:pPr>
        <w:spacing w:line="360" w:lineRule="auto"/>
        <w:jc w:val="both"/>
        <w:rPr>
          <w:rFonts w:ascii="Calibri Light" w:hAnsi="Calibri Light" w:cs="Calibri Light"/>
          <w:color w:val="000000" w:themeColor="text1"/>
          <w:sz w:val="24"/>
          <w:szCs w:val="24"/>
          <w:lang w:val="hu-HU"/>
        </w:rPr>
      </w:pPr>
      <w:r w:rsidRPr="0010593A">
        <w:rPr>
          <w:rFonts w:ascii="Calibri Light" w:hAnsi="Calibri Light" w:cs="Calibri Light"/>
          <w:color w:val="000000" w:themeColor="text1"/>
          <w:sz w:val="24"/>
          <w:szCs w:val="24"/>
          <w:lang w:val="hu-HU"/>
        </w:rPr>
        <w:t>A véleménynyilvánítás szabadsága azt jelenti, hogy mindenkinek joga van véleményének szabad kinyilvánításához. A politikai szabadságjogok közé tartozó alapjog.</w:t>
      </w:r>
    </w:p>
    <w:p w14:paraId="50998B65" w14:textId="5EB1AD4B" w:rsidR="001033B6" w:rsidRDefault="0010593A" w:rsidP="00275AEE">
      <w:pPr>
        <w:spacing w:line="360" w:lineRule="auto"/>
        <w:jc w:val="both"/>
        <w:rPr>
          <w:rFonts w:ascii="Calibri Light" w:hAnsi="Calibri Light" w:cs="Calibri Light"/>
          <w:color w:val="000000" w:themeColor="text1"/>
          <w:sz w:val="24"/>
          <w:szCs w:val="24"/>
          <w:lang w:val="hu-HU"/>
        </w:rPr>
      </w:pPr>
      <w:r w:rsidRPr="0010593A">
        <w:rPr>
          <w:rFonts w:ascii="Calibri Light" w:hAnsi="Calibri Light" w:cs="Calibri Light"/>
          <w:color w:val="000000" w:themeColor="text1"/>
          <w:sz w:val="24"/>
          <w:szCs w:val="24"/>
          <w:lang w:val="hu-HU"/>
        </w:rPr>
        <w:t>A véleménynyilvánítás szabadsága több szabadságjogot foglal magában, ezért anyajognak tekintjük. Ide tartozik a szólás- és sajtószabadság, az informáltsághoz való jog, az információk megszerzésének szabadsága, a művészi, irodalmi alkotás szabadsága, a művészeti alkotás terjesztésének szabadsága, a tudományos alkotás szabadsága, a tudományos ismeretek tanításának szabadsága, a lelkiismereti és vallásszabadság, valamint a gyülekezési jog. A véleménynyilvánítás szabadságának lényege, hogy az egyén szabadon kommunikálhasson másokkal, hogy ezzel mások véleményét formálja. Ezzel hozzájárul a közéleti témákban zajló társadalmi párbeszédhez, különféle nézetek kifejezéséhez, így az állampolgárok aktivizálásához és informálásához.</w:t>
      </w:r>
    </w:p>
    <w:p w14:paraId="28F8DC1A" w14:textId="77777777" w:rsidR="00633515" w:rsidRDefault="00633515" w:rsidP="00275AEE">
      <w:pPr>
        <w:spacing w:line="360" w:lineRule="auto"/>
        <w:jc w:val="both"/>
        <w:rPr>
          <w:rFonts w:ascii="Calibri Light" w:hAnsi="Calibri Light" w:cs="Calibri Light"/>
          <w:b/>
          <w:bCs/>
          <w:color w:val="000000" w:themeColor="text1"/>
          <w:sz w:val="24"/>
          <w:szCs w:val="24"/>
          <w:lang w:val="hu-HU"/>
        </w:rPr>
      </w:pPr>
    </w:p>
    <w:p w14:paraId="733E84E2" w14:textId="77777777" w:rsidR="00633515" w:rsidRDefault="00633515" w:rsidP="00275AEE">
      <w:pPr>
        <w:spacing w:line="360" w:lineRule="auto"/>
        <w:jc w:val="both"/>
        <w:rPr>
          <w:rFonts w:ascii="Calibri Light" w:hAnsi="Calibri Light" w:cs="Calibri Light"/>
          <w:b/>
          <w:bCs/>
          <w:color w:val="000000" w:themeColor="text1"/>
          <w:sz w:val="24"/>
          <w:szCs w:val="24"/>
          <w:lang w:val="hu-HU"/>
        </w:rPr>
      </w:pPr>
    </w:p>
    <w:p w14:paraId="62CC4C75" w14:textId="6E20969A" w:rsidR="001033B6" w:rsidRPr="00864B13" w:rsidRDefault="001A499A" w:rsidP="00275AEE">
      <w:pPr>
        <w:spacing w:line="360" w:lineRule="auto"/>
        <w:jc w:val="both"/>
        <w:rPr>
          <w:rFonts w:ascii="Calibri Light" w:hAnsi="Calibri Light" w:cs="Calibri Light"/>
          <w:b/>
          <w:bCs/>
          <w:color w:val="000000" w:themeColor="text1"/>
          <w:sz w:val="24"/>
          <w:szCs w:val="24"/>
          <w:lang w:val="hu-HU"/>
        </w:rPr>
      </w:pPr>
      <w:r w:rsidRPr="00864B13">
        <w:rPr>
          <w:rFonts w:ascii="Calibri Light" w:hAnsi="Calibri Light" w:cs="Calibri Light"/>
          <w:b/>
          <w:bCs/>
          <w:color w:val="000000" w:themeColor="text1"/>
          <w:sz w:val="24"/>
          <w:szCs w:val="24"/>
          <w:lang w:val="hu-HU"/>
        </w:rPr>
        <w:t>Visszahívhatóság</w:t>
      </w:r>
    </w:p>
    <w:p w14:paraId="7703A08C" w14:textId="77423511" w:rsidR="00906B96" w:rsidRDefault="00906B96" w:rsidP="00275AEE">
      <w:pPr>
        <w:spacing w:line="360" w:lineRule="auto"/>
        <w:jc w:val="both"/>
        <w:rPr>
          <w:rFonts w:ascii="Calibri Light" w:hAnsi="Calibri Light" w:cs="Calibri Light"/>
          <w:color w:val="000000" w:themeColor="text1"/>
          <w:sz w:val="24"/>
          <w:szCs w:val="24"/>
          <w:lang w:val="hu-HU"/>
        </w:rPr>
      </w:pPr>
      <w:r>
        <w:rPr>
          <w:rFonts w:ascii="Calibri Light" w:hAnsi="Calibri Light" w:cs="Calibri Light"/>
          <w:color w:val="000000" w:themeColor="text1"/>
          <w:sz w:val="24"/>
          <w:szCs w:val="24"/>
          <w:lang w:val="hu-HU"/>
        </w:rPr>
        <w:t>Számos országban a mandátummal rendelkező képviselők visszahívhatóak, ha nem elégedettek vele a megválasztói, nem teljesítik választási ígéreteiket vagy kötelmeiknek nem tesznek elget.</w:t>
      </w:r>
      <w:r w:rsidR="00086424">
        <w:rPr>
          <w:rFonts w:ascii="Calibri Light" w:hAnsi="Calibri Light" w:cs="Calibri Light"/>
          <w:color w:val="000000" w:themeColor="text1"/>
          <w:sz w:val="24"/>
          <w:szCs w:val="24"/>
          <w:lang w:val="hu-HU"/>
        </w:rPr>
        <w:t xml:space="preserve"> Ezt a folymatot lehet alkotmányosan rögzíteni vagy lehet például </w:t>
      </w:r>
      <w:r w:rsidR="00086424" w:rsidRPr="00086424">
        <w:rPr>
          <w:rFonts w:ascii="Calibri Light" w:hAnsi="Calibri Light" w:cs="Calibri Light"/>
          <w:color w:val="000000" w:themeColor="text1"/>
          <w:sz w:val="24"/>
          <w:szCs w:val="24"/>
          <w:lang w:val="hu-HU"/>
        </w:rPr>
        <w:t xml:space="preserve"> visszahívási </w:t>
      </w:r>
      <w:r w:rsidR="00864B13">
        <w:rPr>
          <w:rFonts w:ascii="Calibri Light" w:hAnsi="Calibri Light" w:cs="Calibri Light"/>
          <w:color w:val="000000" w:themeColor="text1"/>
          <w:sz w:val="24"/>
          <w:szCs w:val="24"/>
          <w:lang w:val="hu-HU"/>
        </w:rPr>
        <w:t xml:space="preserve">szavazást tartani. A visszahívási szavazás </w:t>
      </w:r>
      <w:r w:rsidR="00086424" w:rsidRPr="00086424">
        <w:rPr>
          <w:rFonts w:ascii="Calibri Light" w:hAnsi="Calibri Light" w:cs="Calibri Light"/>
          <w:color w:val="000000" w:themeColor="text1"/>
          <w:sz w:val="24"/>
          <w:szCs w:val="24"/>
          <w:lang w:val="hu-HU"/>
        </w:rPr>
        <w:t>egy olyan eljárás, amelynek során a választók népszavazás útján eltávolíthatják a megválasztott tisztviselőt tisztségéből, mielőtt a tisztviselő hivatali ideje lejárt. A visszahívások az ókori athéni demokráciában megjelennek az alkotmányban.</w:t>
      </w:r>
    </w:p>
    <w:p w14:paraId="39B5970C" w14:textId="23CA89D5" w:rsidR="001A499A" w:rsidRPr="000750D5" w:rsidRDefault="001A499A" w:rsidP="00275AEE">
      <w:pPr>
        <w:spacing w:line="360" w:lineRule="auto"/>
        <w:jc w:val="both"/>
        <w:rPr>
          <w:rFonts w:ascii="Calibri Light" w:hAnsi="Calibri Light" w:cs="Calibri Light"/>
          <w:color w:val="000000" w:themeColor="text1"/>
          <w:sz w:val="24"/>
          <w:szCs w:val="24"/>
          <w:lang w:val="hu-HU"/>
        </w:rPr>
      </w:pPr>
    </w:p>
    <w:p w14:paraId="00B97D73" w14:textId="77777777" w:rsidR="000750D5" w:rsidRPr="00707850" w:rsidRDefault="000750D5" w:rsidP="00275AEE">
      <w:pPr>
        <w:spacing w:line="360" w:lineRule="auto"/>
        <w:jc w:val="both"/>
        <w:rPr>
          <w:rFonts w:ascii="Calibri Light" w:hAnsi="Calibri Light" w:cs="Calibri Light"/>
          <w:color w:val="000000" w:themeColor="text1"/>
          <w:sz w:val="24"/>
          <w:szCs w:val="24"/>
          <w:lang w:val="hu-HU"/>
        </w:rPr>
      </w:pPr>
    </w:p>
    <w:p w14:paraId="1EBA3008" w14:textId="77777777" w:rsidR="000663A0" w:rsidRPr="000663A0" w:rsidRDefault="000663A0" w:rsidP="00275AEE">
      <w:pPr>
        <w:spacing w:line="360" w:lineRule="auto"/>
        <w:jc w:val="both"/>
        <w:rPr>
          <w:rFonts w:ascii="Calibri Light" w:hAnsi="Calibri Light" w:cs="Calibri Light"/>
          <w:color w:val="000000" w:themeColor="text1"/>
          <w:sz w:val="24"/>
          <w:szCs w:val="24"/>
          <w:lang w:val="hu-HU"/>
        </w:rPr>
      </w:pPr>
    </w:p>
    <w:p w14:paraId="077E8A01" w14:textId="77777777" w:rsidR="000663A0" w:rsidRPr="000663A0" w:rsidRDefault="000663A0" w:rsidP="00275AEE">
      <w:pPr>
        <w:spacing w:line="360" w:lineRule="auto"/>
        <w:jc w:val="both"/>
        <w:rPr>
          <w:rFonts w:ascii="Calibri Light" w:hAnsi="Calibri Light" w:cs="Calibri Light"/>
          <w:color w:val="000000" w:themeColor="text1"/>
          <w:sz w:val="24"/>
          <w:szCs w:val="24"/>
          <w:lang w:val="hu-HU"/>
        </w:rPr>
      </w:pPr>
      <w:r w:rsidRPr="000663A0">
        <w:rPr>
          <w:rFonts w:ascii="Calibri Light" w:hAnsi="Calibri Light" w:cs="Calibri Light"/>
          <w:color w:val="000000" w:themeColor="text1"/>
          <w:sz w:val="24"/>
          <w:szCs w:val="24"/>
          <w:lang w:val="hu-HU"/>
        </w:rPr>
        <w:t> </w:t>
      </w:r>
    </w:p>
    <w:p w14:paraId="00D50899" w14:textId="77777777" w:rsidR="00F87E24" w:rsidRPr="00F87E24" w:rsidRDefault="00F87E24" w:rsidP="00275AEE">
      <w:pPr>
        <w:spacing w:line="360" w:lineRule="auto"/>
        <w:jc w:val="both"/>
        <w:rPr>
          <w:rFonts w:ascii="Calibri Light" w:hAnsi="Calibri Light" w:cs="Calibri Light"/>
          <w:b/>
          <w:color w:val="000000" w:themeColor="text1"/>
          <w:sz w:val="24"/>
          <w:szCs w:val="24"/>
          <w:lang w:val="hu-HU"/>
        </w:rPr>
      </w:pPr>
    </w:p>
    <w:p w14:paraId="07B78B16" w14:textId="5C87B838" w:rsidR="00F87E24" w:rsidRPr="00F87E24" w:rsidRDefault="00F87E24" w:rsidP="00275AEE">
      <w:pPr>
        <w:spacing w:line="360" w:lineRule="auto"/>
        <w:jc w:val="both"/>
        <w:rPr>
          <w:rFonts w:ascii="Calibri Light" w:hAnsi="Calibri Light" w:cs="Calibri Light"/>
          <w:color w:val="000000" w:themeColor="text1"/>
          <w:sz w:val="24"/>
          <w:szCs w:val="24"/>
          <w:lang w:val="hu-HU"/>
        </w:rPr>
      </w:pPr>
    </w:p>
    <w:p w14:paraId="275F72A2" w14:textId="5EF7092F" w:rsidR="00F87E24" w:rsidRPr="00F87E24" w:rsidRDefault="00F87E24" w:rsidP="00275AEE">
      <w:pPr>
        <w:spacing w:line="360" w:lineRule="auto"/>
        <w:jc w:val="both"/>
        <w:rPr>
          <w:rFonts w:ascii="Calibri Light" w:hAnsi="Calibri Light" w:cs="Calibri Light"/>
          <w:color w:val="000000" w:themeColor="text1"/>
          <w:sz w:val="24"/>
          <w:szCs w:val="24"/>
          <w:lang w:val="hu-HU"/>
        </w:rPr>
      </w:pPr>
    </w:p>
    <w:p w14:paraId="13BD7334" w14:textId="46E5339A" w:rsidR="00F87E24" w:rsidRPr="00F87E24" w:rsidRDefault="00F87E24" w:rsidP="00275AEE">
      <w:pPr>
        <w:spacing w:line="360" w:lineRule="auto"/>
        <w:jc w:val="both"/>
        <w:rPr>
          <w:rFonts w:ascii="Calibri Light" w:hAnsi="Calibri Light" w:cs="Calibri Light"/>
          <w:color w:val="000000" w:themeColor="text1"/>
          <w:sz w:val="24"/>
          <w:szCs w:val="24"/>
          <w:lang w:val="hu-HU"/>
        </w:rPr>
      </w:pPr>
    </w:p>
    <w:p w14:paraId="65F95284" w14:textId="09D61809" w:rsidR="00F87E24" w:rsidRPr="00F87E24" w:rsidRDefault="00F87E24" w:rsidP="00275AEE">
      <w:pPr>
        <w:spacing w:line="360" w:lineRule="auto"/>
        <w:jc w:val="both"/>
        <w:rPr>
          <w:rFonts w:ascii="Calibri Light" w:hAnsi="Calibri Light" w:cs="Calibri Light"/>
          <w:color w:val="000000" w:themeColor="text1"/>
          <w:sz w:val="24"/>
          <w:szCs w:val="24"/>
          <w:lang w:val="hu-HU"/>
        </w:rPr>
      </w:pPr>
    </w:p>
    <w:p w14:paraId="28DF7220" w14:textId="38605334" w:rsidR="00F87E24" w:rsidRPr="00F87E24" w:rsidRDefault="00F87E24" w:rsidP="00275AEE">
      <w:pPr>
        <w:spacing w:line="360" w:lineRule="auto"/>
        <w:jc w:val="both"/>
        <w:rPr>
          <w:rFonts w:ascii="Calibri Light" w:hAnsi="Calibri Light" w:cs="Calibri Light"/>
          <w:color w:val="000000" w:themeColor="text1"/>
          <w:sz w:val="24"/>
          <w:szCs w:val="24"/>
          <w:lang w:val="hu-HU"/>
        </w:rPr>
      </w:pPr>
    </w:p>
    <w:p w14:paraId="1F2A0174" w14:textId="432765E7" w:rsidR="00F87E24" w:rsidRPr="00F87E24" w:rsidRDefault="00F87E24" w:rsidP="00275AEE">
      <w:pPr>
        <w:spacing w:line="360" w:lineRule="auto"/>
        <w:jc w:val="both"/>
        <w:rPr>
          <w:rFonts w:ascii="Calibri Light" w:hAnsi="Calibri Light" w:cs="Calibri Light"/>
          <w:color w:val="000000" w:themeColor="text1"/>
          <w:sz w:val="24"/>
          <w:szCs w:val="24"/>
          <w:lang w:val="hu-HU"/>
        </w:rPr>
      </w:pPr>
    </w:p>
    <w:p w14:paraId="29869217" w14:textId="115C316A" w:rsidR="00F87E24" w:rsidRPr="00F87E24" w:rsidRDefault="00F87E24" w:rsidP="00275AEE">
      <w:pPr>
        <w:spacing w:line="360" w:lineRule="auto"/>
        <w:jc w:val="both"/>
        <w:rPr>
          <w:rFonts w:ascii="Calibri Light" w:hAnsi="Calibri Light" w:cs="Calibri Light"/>
          <w:color w:val="000000" w:themeColor="text1"/>
          <w:sz w:val="24"/>
          <w:szCs w:val="24"/>
          <w:lang w:val="hu-HU"/>
        </w:rPr>
      </w:pPr>
    </w:p>
    <w:p w14:paraId="085BF8D4" w14:textId="00371B1C" w:rsidR="00F87E24" w:rsidRDefault="00F87E24" w:rsidP="00275AEE">
      <w:pPr>
        <w:spacing w:line="360" w:lineRule="auto"/>
        <w:jc w:val="both"/>
        <w:rPr>
          <w:rFonts w:ascii="Calibri Light" w:hAnsi="Calibri Light" w:cs="Calibri Light"/>
          <w:color w:val="000000" w:themeColor="text1"/>
          <w:sz w:val="24"/>
          <w:szCs w:val="24"/>
          <w:lang w:val="hu-HU"/>
        </w:rPr>
      </w:pPr>
    </w:p>
    <w:p w14:paraId="1508850F" w14:textId="6B706214" w:rsidR="00F87E24" w:rsidRDefault="00F87E24" w:rsidP="00275AEE">
      <w:pPr>
        <w:spacing w:line="360" w:lineRule="auto"/>
        <w:jc w:val="both"/>
        <w:rPr>
          <w:rFonts w:ascii="Calibri Light" w:hAnsi="Calibri Light" w:cs="Calibri Light"/>
          <w:color w:val="000000" w:themeColor="text1"/>
          <w:sz w:val="24"/>
          <w:szCs w:val="24"/>
          <w:lang w:val="hu-HU"/>
        </w:rPr>
      </w:pPr>
    </w:p>
    <w:p w14:paraId="2EF31DB6" w14:textId="23D3A5B4" w:rsidR="00F87E24" w:rsidRDefault="00F87E24" w:rsidP="00275AEE">
      <w:pPr>
        <w:spacing w:line="360" w:lineRule="auto"/>
        <w:jc w:val="both"/>
        <w:rPr>
          <w:rFonts w:ascii="Calibri Light" w:hAnsi="Calibri Light" w:cs="Calibri Light"/>
          <w:color w:val="000000" w:themeColor="text1"/>
          <w:sz w:val="24"/>
          <w:szCs w:val="24"/>
          <w:lang w:val="hu-HU"/>
        </w:rPr>
      </w:pPr>
    </w:p>
    <w:p w14:paraId="6A02C3AB" w14:textId="0F6EA261" w:rsidR="00F87E24" w:rsidRDefault="00F87E24" w:rsidP="00275AEE">
      <w:pPr>
        <w:spacing w:line="360" w:lineRule="auto"/>
        <w:jc w:val="both"/>
        <w:rPr>
          <w:rFonts w:ascii="Calibri Light" w:hAnsi="Calibri Light" w:cs="Calibri Light"/>
          <w:color w:val="000000" w:themeColor="text1"/>
          <w:sz w:val="24"/>
          <w:szCs w:val="24"/>
          <w:lang w:val="hu-HU"/>
        </w:rPr>
      </w:pPr>
    </w:p>
    <w:p w14:paraId="73B0A31A" w14:textId="4D48760B" w:rsidR="00F87E24" w:rsidRDefault="00F87E24" w:rsidP="00275AEE">
      <w:pPr>
        <w:spacing w:line="360" w:lineRule="auto"/>
        <w:jc w:val="both"/>
        <w:rPr>
          <w:rFonts w:ascii="Calibri Light" w:hAnsi="Calibri Light" w:cs="Calibri Light"/>
          <w:color w:val="000000" w:themeColor="text1"/>
          <w:sz w:val="24"/>
          <w:szCs w:val="24"/>
          <w:lang w:val="hu-HU"/>
        </w:rPr>
      </w:pPr>
    </w:p>
    <w:p w14:paraId="7E06FECE" w14:textId="77777777" w:rsidR="00EE7BD2" w:rsidRDefault="00EE7BD2" w:rsidP="00275AEE">
      <w:pPr>
        <w:spacing w:line="360" w:lineRule="auto"/>
        <w:jc w:val="both"/>
        <w:rPr>
          <w:rFonts w:ascii="Calibri Light" w:hAnsi="Calibri Light" w:cs="Calibri Light"/>
          <w:color w:val="000000" w:themeColor="text1"/>
          <w:sz w:val="24"/>
          <w:szCs w:val="24"/>
          <w:lang w:val="hu-HU"/>
        </w:rPr>
      </w:pPr>
    </w:p>
    <w:p w14:paraId="1AF0CFD5" w14:textId="121E0520" w:rsidR="00EE7BD2" w:rsidRDefault="00EE7BD2" w:rsidP="00275AEE">
      <w:pPr>
        <w:spacing w:line="360" w:lineRule="auto"/>
        <w:jc w:val="both"/>
        <w:rPr>
          <w:rFonts w:ascii="Calibri Light" w:hAnsi="Calibri Light" w:cs="Calibri Light"/>
          <w:color w:val="000000" w:themeColor="text1"/>
          <w:sz w:val="24"/>
          <w:szCs w:val="24"/>
          <w:lang w:val="hu-HU"/>
        </w:rPr>
      </w:pPr>
    </w:p>
    <w:p w14:paraId="7CB67977" w14:textId="1DF73FEF" w:rsidR="00EE7BD2" w:rsidRDefault="00EE7BD2" w:rsidP="00275AEE">
      <w:pPr>
        <w:spacing w:line="360" w:lineRule="auto"/>
        <w:jc w:val="both"/>
        <w:rPr>
          <w:rFonts w:ascii="Calibri Light" w:hAnsi="Calibri Light" w:cs="Calibri Light"/>
          <w:color w:val="000000" w:themeColor="text1"/>
          <w:sz w:val="24"/>
          <w:szCs w:val="24"/>
          <w:lang w:val="hu-HU"/>
        </w:rPr>
      </w:pPr>
    </w:p>
    <w:p w14:paraId="16733A0E" w14:textId="24B76695" w:rsidR="00633515" w:rsidRDefault="00766D0C" w:rsidP="00275AEE">
      <w:pPr>
        <w:spacing w:line="360" w:lineRule="auto"/>
        <w:jc w:val="both"/>
        <w:rPr>
          <w:rFonts w:ascii="Calibri Light" w:hAnsi="Calibri Light" w:cs="Calibri Light"/>
          <w:color w:val="000000" w:themeColor="text1"/>
          <w:sz w:val="24"/>
          <w:szCs w:val="24"/>
          <w:lang w:val="hu-HU"/>
        </w:rPr>
      </w:pPr>
      <w:r w:rsidRPr="00F87E24">
        <w:rPr>
          <w:rFonts w:ascii="Calibri Light" w:hAnsi="Calibri Light" w:cs="Calibri Light"/>
          <w:b/>
          <w:noProof/>
          <w:color w:val="000000" w:themeColor="text1"/>
          <w:sz w:val="24"/>
          <w:szCs w:val="24"/>
          <w:lang w:val="hu-HU"/>
        </w:rPr>
        <w:drawing>
          <wp:anchor distT="0" distB="0" distL="114300" distR="114300" simplePos="0" relativeHeight="251669504" behindDoc="1" locked="0" layoutInCell="1" allowOverlap="1" wp14:anchorId="14B88D37" wp14:editId="2AE72052">
            <wp:simplePos x="0" y="0"/>
            <wp:positionH relativeFrom="page">
              <wp:align>left</wp:align>
            </wp:positionH>
            <wp:positionV relativeFrom="paragraph">
              <wp:posOffset>-960755</wp:posOffset>
            </wp:positionV>
            <wp:extent cx="7625760" cy="10792046"/>
            <wp:effectExtent l="0" t="0" r="0" b="9525"/>
            <wp:wrapNone/>
            <wp:docPr id="40" name="Kép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Kép 40"/>
                    <pic:cNvPicPr/>
                  </pic:nvPicPr>
                  <pic:blipFill>
                    <a:blip r:embed="rId5">
                      <a:extLst>
                        <a:ext uri="{28A0092B-C50C-407E-A947-70E740481C1C}">
                          <a14:useLocalDpi xmlns:a14="http://schemas.microsoft.com/office/drawing/2010/main" val="0"/>
                        </a:ext>
                      </a:extLst>
                    </a:blip>
                    <a:stretch>
                      <a:fillRect/>
                    </a:stretch>
                  </pic:blipFill>
                  <pic:spPr>
                    <a:xfrm>
                      <a:off x="0" y="0"/>
                      <a:ext cx="7625760" cy="10792046"/>
                    </a:xfrm>
                    <a:prstGeom prst="rect">
                      <a:avLst/>
                    </a:prstGeom>
                  </pic:spPr>
                </pic:pic>
              </a:graphicData>
            </a:graphic>
          </wp:anchor>
        </w:drawing>
      </w:r>
    </w:p>
    <w:p w14:paraId="18EA1970" w14:textId="77777777" w:rsidR="00633515" w:rsidRDefault="00633515" w:rsidP="00275AEE">
      <w:pPr>
        <w:spacing w:line="360" w:lineRule="auto"/>
        <w:jc w:val="both"/>
        <w:rPr>
          <w:rFonts w:ascii="Calibri Light" w:hAnsi="Calibri Light" w:cs="Calibri Light"/>
          <w:color w:val="000000" w:themeColor="text1"/>
          <w:sz w:val="24"/>
          <w:szCs w:val="24"/>
          <w:lang w:val="hu-HU"/>
        </w:rPr>
      </w:pPr>
    </w:p>
    <w:p w14:paraId="615F7F53" w14:textId="77777777" w:rsidR="00633515" w:rsidRDefault="00633515" w:rsidP="00275AEE">
      <w:pPr>
        <w:spacing w:line="360" w:lineRule="auto"/>
        <w:jc w:val="both"/>
        <w:rPr>
          <w:rFonts w:ascii="Calibri Light" w:hAnsi="Calibri Light" w:cs="Calibri Light"/>
          <w:color w:val="000000" w:themeColor="text1"/>
          <w:sz w:val="24"/>
          <w:szCs w:val="24"/>
          <w:lang w:val="hu-HU"/>
        </w:rPr>
      </w:pPr>
    </w:p>
    <w:p w14:paraId="6AFE920C" w14:textId="77777777" w:rsidR="00633515" w:rsidRDefault="00633515" w:rsidP="00275AEE">
      <w:pPr>
        <w:spacing w:line="360" w:lineRule="auto"/>
        <w:jc w:val="both"/>
        <w:rPr>
          <w:rFonts w:ascii="Calibri Light" w:hAnsi="Calibri Light" w:cs="Calibri Light"/>
          <w:color w:val="000000" w:themeColor="text1"/>
          <w:sz w:val="24"/>
          <w:szCs w:val="24"/>
          <w:lang w:val="hu-HU"/>
        </w:rPr>
      </w:pPr>
    </w:p>
    <w:p w14:paraId="7E509F49" w14:textId="77777777" w:rsidR="00633515" w:rsidRDefault="00633515" w:rsidP="00275AEE">
      <w:pPr>
        <w:spacing w:line="360" w:lineRule="auto"/>
        <w:jc w:val="both"/>
        <w:rPr>
          <w:rFonts w:ascii="Calibri Light" w:hAnsi="Calibri Light" w:cs="Calibri Light"/>
          <w:color w:val="000000" w:themeColor="text1"/>
          <w:sz w:val="24"/>
          <w:szCs w:val="24"/>
          <w:lang w:val="hu-HU"/>
        </w:rPr>
      </w:pPr>
    </w:p>
    <w:p w14:paraId="5649D96F" w14:textId="77777777" w:rsidR="00633515" w:rsidRDefault="00633515" w:rsidP="00275AEE">
      <w:pPr>
        <w:spacing w:line="360" w:lineRule="auto"/>
        <w:jc w:val="both"/>
        <w:rPr>
          <w:rFonts w:ascii="Calibri Light" w:hAnsi="Calibri Light" w:cs="Calibri Light"/>
          <w:color w:val="000000" w:themeColor="text1"/>
          <w:sz w:val="24"/>
          <w:szCs w:val="24"/>
          <w:lang w:val="hu-HU"/>
        </w:rPr>
      </w:pPr>
    </w:p>
    <w:p w14:paraId="05555C69" w14:textId="77777777" w:rsidR="00633515" w:rsidRDefault="00633515" w:rsidP="00275AEE">
      <w:pPr>
        <w:spacing w:line="360" w:lineRule="auto"/>
        <w:jc w:val="both"/>
        <w:rPr>
          <w:rFonts w:ascii="Calibri Light" w:hAnsi="Calibri Light" w:cs="Calibri Light"/>
          <w:color w:val="000000" w:themeColor="text1"/>
          <w:sz w:val="24"/>
          <w:szCs w:val="24"/>
          <w:lang w:val="hu-HU"/>
        </w:rPr>
      </w:pPr>
    </w:p>
    <w:p w14:paraId="06E6E8CC" w14:textId="77777777" w:rsidR="00633515" w:rsidRDefault="00633515" w:rsidP="00275AEE">
      <w:pPr>
        <w:spacing w:line="360" w:lineRule="auto"/>
        <w:jc w:val="both"/>
        <w:rPr>
          <w:rFonts w:ascii="Calibri Light" w:hAnsi="Calibri Light" w:cs="Calibri Light"/>
          <w:color w:val="000000" w:themeColor="text1"/>
          <w:sz w:val="24"/>
          <w:szCs w:val="24"/>
          <w:lang w:val="hu-HU"/>
        </w:rPr>
      </w:pPr>
    </w:p>
    <w:p w14:paraId="2A9F32C1" w14:textId="2A9638AD" w:rsidR="00F87E24" w:rsidRPr="00F87E24" w:rsidRDefault="00F87E24" w:rsidP="00275AEE">
      <w:pPr>
        <w:spacing w:line="360" w:lineRule="auto"/>
        <w:jc w:val="both"/>
        <w:rPr>
          <w:rFonts w:ascii="Calibri Light" w:hAnsi="Calibri Light" w:cs="Calibri Light"/>
          <w:color w:val="000000" w:themeColor="text1"/>
          <w:sz w:val="24"/>
          <w:szCs w:val="24"/>
          <w:lang w:val="hu-HU"/>
        </w:rPr>
      </w:pPr>
      <w:r w:rsidRPr="00F87E24">
        <w:rPr>
          <w:rFonts w:ascii="Calibri Light" w:hAnsi="Calibri Light" w:cs="Calibri Light"/>
          <w:noProof/>
          <w:color w:val="000000" w:themeColor="text1"/>
          <w:sz w:val="24"/>
          <w:szCs w:val="24"/>
          <w:lang w:val="hu-HU"/>
        </w:rPr>
        <w:drawing>
          <wp:inline distT="0" distB="0" distL="0" distR="0" wp14:anchorId="15581CCB" wp14:editId="705550C4">
            <wp:extent cx="155575" cy="155575"/>
            <wp:effectExtent l="0" t="0" r="0" b="0"/>
            <wp:docPr id="52" name="Kép 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F87E24">
        <w:rPr>
          <w:rFonts w:ascii="Calibri Light" w:hAnsi="Calibri Light" w:cs="Calibri Light"/>
          <w:color w:val="000000" w:themeColor="text1"/>
          <w:sz w:val="24"/>
          <w:szCs w:val="24"/>
          <w:lang w:val="hu-HU"/>
        </w:rPr>
        <w:t xml:space="preserve"> A projekt az Európai Szolidaritási Testület finanszírozása által valósult meg.</w:t>
      </w:r>
    </w:p>
    <w:p w14:paraId="386AEB02" w14:textId="77777777" w:rsidR="00F87E24" w:rsidRPr="00F87E24" w:rsidRDefault="00F87E24" w:rsidP="00275AEE">
      <w:pPr>
        <w:spacing w:line="360" w:lineRule="auto"/>
        <w:jc w:val="both"/>
        <w:rPr>
          <w:rFonts w:ascii="Calibri Light" w:hAnsi="Calibri Light" w:cs="Calibri Light"/>
          <w:color w:val="000000" w:themeColor="text1"/>
          <w:sz w:val="24"/>
          <w:szCs w:val="24"/>
          <w:lang w:val="hu-HU"/>
        </w:rPr>
      </w:pPr>
      <w:r w:rsidRPr="00F87E24">
        <w:rPr>
          <w:rFonts w:ascii="Calibri Light" w:hAnsi="Calibri Light" w:cs="Calibri Light"/>
          <w:color w:val="000000" w:themeColor="text1"/>
          <w:sz w:val="24"/>
          <w:szCs w:val="24"/>
          <w:lang w:val="hu-HU"/>
        </w:rPr>
        <w:br/>
      </w:r>
      <w:r w:rsidRPr="00F87E24">
        <w:rPr>
          <w:rFonts w:ascii="Calibri Light" w:hAnsi="Calibri Light" w:cs="Calibri Light"/>
          <w:noProof/>
          <w:color w:val="000000" w:themeColor="text1"/>
          <w:sz w:val="24"/>
          <w:szCs w:val="24"/>
          <w:lang w:val="hu-HU"/>
        </w:rPr>
        <w:drawing>
          <wp:inline distT="0" distB="0" distL="0" distR="0" wp14:anchorId="140851D0" wp14:editId="1E374D8A">
            <wp:extent cx="155575" cy="155575"/>
            <wp:effectExtent l="0" t="0" r="0" b="0"/>
            <wp:docPr id="53" name="Kép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Pr="00F87E24">
        <w:rPr>
          <w:rFonts w:ascii="Calibri Light" w:hAnsi="Calibri Light" w:cs="Calibri Light"/>
          <w:color w:val="000000" w:themeColor="text1"/>
          <w:sz w:val="24"/>
          <w:szCs w:val="24"/>
          <w:lang w:val="hu-HU"/>
        </w:rPr>
        <w:t xml:space="preserve"> A dokumentumban foglaltak csak a szerzők véleményét tükrözik, az Európai Bizottság nem felelős az ott szereplő információk semminemű felhasználásáért.</w:t>
      </w:r>
    </w:p>
    <w:p w14:paraId="78C67DD8" w14:textId="77777777" w:rsidR="00F87E24" w:rsidRPr="00F87E24" w:rsidRDefault="00F87E24" w:rsidP="00275AEE">
      <w:pPr>
        <w:spacing w:line="360" w:lineRule="auto"/>
        <w:jc w:val="both"/>
        <w:rPr>
          <w:rFonts w:ascii="Calibri Light" w:hAnsi="Calibri Light" w:cs="Calibri Light"/>
          <w:color w:val="000000" w:themeColor="text1"/>
          <w:sz w:val="24"/>
          <w:szCs w:val="24"/>
          <w:lang w:val="hu-HU"/>
        </w:rPr>
      </w:pPr>
    </w:p>
    <w:p w14:paraId="15272674" w14:textId="77777777" w:rsidR="00FB07CA" w:rsidRPr="000C2720" w:rsidRDefault="00FB07CA" w:rsidP="00275AEE">
      <w:pPr>
        <w:spacing w:line="360" w:lineRule="auto"/>
        <w:jc w:val="both"/>
        <w:rPr>
          <w:rFonts w:ascii="Calibri Light" w:hAnsi="Calibri Light" w:cs="Calibri Light"/>
          <w:color w:val="000000" w:themeColor="text1"/>
          <w:sz w:val="24"/>
          <w:szCs w:val="24"/>
          <w:lang w:val="hu-HU"/>
        </w:rPr>
      </w:pPr>
    </w:p>
    <w:sectPr w:rsidR="00FB07CA" w:rsidRPr="000C2720" w:rsidSect="009132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Condensed">
    <w:panose1 w:val="020B0506020104020203"/>
    <w:charset w:val="EE"/>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1B2A"/>
    <w:multiLevelType w:val="multilevel"/>
    <w:tmpl w:val="9864B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B2A87"/>
    <w:multiLevelType w:val="multilevel"/>
    <w:tmpl w:val="8DF2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AE2BEF"/>
    <w:multiLevelType w:val="multilevel"/>
    <w:tmpl w:val="655039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81009BC"/>
    <w:multiLevelType w:val="hybridMultilevel"/>
    <w:tmpl w:val="1E8C3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0752036">
    <w:abstractNumId w:val="1"/>
  </w:num>
  <w:num w:numId="2" w16cid:durableId="810439367">
    <w:abstractNumId w:val="2"/>
  </w:num>
  <w:num w:numId="3" w16cid:durableId="1157573904">
    <w:abstractNumId w:val="3"/>
  </w:num>
  <w:num w:numId="4" w16cid:durableId="116805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CA"/>
    <w:rsid w:val="00017ED1"/>
    <w:rsid w:val="00022DDC"/>
    <w:rsid w:val="00031BDA"/>
    <w:rsid w:val="00034D16"/>
    <w:rsid w:val="00045654"/>
    <w:rsid w:val="000528EF"/>
    <w:rsid w:val="00060EF4"/>
    <w:rsid w:val="00065AAD"/>
    <w:rsid w:val="000663A0"/>
    <w:rsid w:val="00070FE7"/>
    <w:rsid w:val="000750D5"/>
    <w:rsid w:val="00086424"/>
    <w:rsid w:val="000B405B"/>
    <w:rsid w:val="000C2720"/>
    <w:rsid w:val="000E0D82"/>
    <w:rsid w:val="000F4279"/>
    <w:rsid w:val="001033B6"/>
    <w:rsid w:val="0010593A"/>
    <w:rsid w:val="0015287A"/>
    <w:rsid w:val="001664FA"/>
    <w:rsid w:val="001A499A"/>
    <w:rsid w:val="001B777F"/>
    <w:rsid w:val="001E1B88"/>
    <w:rsid w:val="001E3DBF"/>
    <w:rsid w:val="001F3F9E"/>
    <w:rsid w:val="001F5840"/>
    <w:rsid w:val="00224FF2"/>
    <w:rsid w:val="00226BD1"/>
    <w:rsid w:val="00240EDE"/>
    <w:rsid w:val="0026646A"/>
    <w:rsid w:val="002750AB"/>
    <w:rsid w:val="00275AEE"/>
    <w:rsid w:val="00283067"/>
    <w:rsid w:val="00287FD4"/>
    <w:rsid w:val="0029329E"/>
    <w:rsid w:val="002C0B89"/>
    <w:rsid w:val="002E495F"/>
    <w:rsid w:val="00343E81"/>
    <w:rsid w:val="00393A46"/>
    <w:rsid w:val="003963C6"/>
    <w:rsid w:val="003A2F9E"/>
    <w:rsid w:val="003D78BB"/>
    <w:rsid w:val="0041547B"/>
    <w:rsid w:val="00422371"/>
    <w:rsid w:val="00442572"/>
    <w:rsid w:val="00444A68"/>
    <w:rsid w:val="00463F54"/>
    <w:rsid w:val="004708EC"/>
    <w:rsid w:val="00476466"/>
    <w:rsid w:val="00485E7D"/>
    <w:rsid w:val="004A3C53"/>
    <w:rsid w:val="004E41DB"/>
    <w:rsid w:val="00517A15"/>
    <w:rsid w:val="00532E15"/>
    <w:rsid w:val="00534F3E"/>
    <w:rsid w:val="005516F0"/>
    <w:rsid w:val="00552B0E"/>
    <w:rsid w:val="005765DD"/>
    <w:rsid w:val="00592D57"/>
    <w:rsid w:val="0059487A"/>
    <w:rsid w:val="005A3ECA"/>
    <w:rsid w:val="005A4D9B"/>
    <w:rsid w:val="005B09A3"/>
    <w:rsid w:val="005E3C70"/>
    <w:rsid w:val="0061569C"/>
    <w:rsid w:val="0062784C"/>
    <w:rsid w:val="00633515"/>
    <w:rsid w:val="00644D81"/>
    <w:rsid w:val="00663D31"/>
    <w:rsid w:val="0066571D"/>
    <w:rsid w:val="00665818"/>
    <w:rsid w:val="006723F5"/>
    <w:rsid w:val="00685B57"/>
    <w:rsid w:val="006948E9"/>
    <w:rsid w:val="006C3ACE"/>
    <w:rsid w:val="00707850"/>
    <w:rsid w:val="00710133"/>
    <w:rsid w:val="00766D0C"/>
    <w:rsid w:val="00771EDE"/>
    <w:rsid w:val="007C3413"/>
    <w:rsid w:val="00816FDC"/>
    <w:rsid w:val="00817560"/>
    <w:rsid w:val="008453F7"/>
    <w:rsid w:val="00845AA0"/>
    <w:rsid w:val="00864B13"/>
    <w:rsid w:val="008851A9"/>
    <w:rsid w:val="0088739D"/>
    <w:rsid w:val="008C615C"/>
    <w:rsid w:val="00906B96"/>
    <w:rsid w:val="009132F7"/>
    <w:rsid w:val="0097535E"/>
    <w:rsid w:val="00977392"/>
    <w:rsid w:val="00982CE3"/>
    <w:rsid w:val="009C1676"/>
    <w:rsid w:val="009E0E24"/>
    <w:rsid w:val="00A1336B"/>
    <w:rsid w:val="00A2515C"/>
    <w:rsid w:val="00A4708E"/>
    <w:rsid w:val="00A47708"/>
    <w:rsid w:val="00A50371"/>
    <w:rsid w:val="00A6596A"/>
    <w:rsid w:val="00A86E35"/>
    <w:rsid w:val="00A9536A"/>
    <w:rsid w:val="00AB2A73"/>
    <w:rsid w:val="00AE5965"/>
    <w:rsid w:val="00B04E69"/>
    <w:rsid w:val="00B2791E"/>
    <w:rsid w:val="00B42129"/>
    <w:rsid w:val="00B44A4F"/>
    <w:rsid w:val="00B5148E"/>
    <w:rsid w:val="00B5384A"/>
    <w:rsid w:val="00BA2A32"/>
    <w:rsid w:val="00BA55C1"/>
    <w:rsid w:val="00BB60C5"/>
    <w:rsid w:val="00BE06C0"/>
    <w:rsid w:val="00C02C7E"/>
    <w:rsid w:val="00C05E12"/>
    <w:rsid w:val="00C23E8B"/>
    <w:rsid w:val="00C313A9"/>
    <w:rsid w:val="00C403FC"/>
    <w:rsid w:val="00C41E5C"/>
    <w:rsid w:val="00C441B5"/>
    <w:rsid w:val="00C96A31"/>
    <w:rsid w:val="00CE4F55"/>
    <w:rsid w:val="00D0638A"/>
    <w:rsid w:val="00D06EB1"/>
    <w:rsid w:val="00D5711B"/>
    <w:rsid w:val="00D76035"/>
    <w:rsid w:val="00DA1952"/>
    <w:rsid w:val="00DC4A23"/>
    <w:rsid w:val="00DE4108"/>
    <w:rsid w:val="00DF3E7B"/>
    <w:rsid w:val="00DF74D7"/>
    <w:rsid w:val="00DF773F"/>
    <w:rsid w:val="00E04156"/>
    <w:rsid w:val="00E2503A"/>
    <w:rsid w:val="00E3474F"/>
    <w:rsid w:val="00EB7807"/>
    <w:rsid w:val="00EC460A"/>
    <w:rsid w:val="00ED01B2"/>
    <w:rsid w:val="00EE7BD2"/>
    <w:rsid w:val="00EF31D2"/>
    <w:rsid w:val="00F121DA"/>
    <w:rsid w:val="00F44466"/>
    <w:rsid w:val="00F4554E"/>
    <w:rsid w:val="00F70575"/>
    <w:rsid w:val="00F70F93"/>
    <w:rsid w:val="00F71239"/>
    <w:rsid w:val="00F87E24"/>
    <w:rsid w:val="00F96233"/>
    <w:rsid w:val="00FB07CA"/>
    <w:rsid w:val="00FF154C"/>
    <w:rsid w:val="00FF3A09"/>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00F6"/>
  <w15:chartTrackingRefBased/>
  <w15:docId w15:val="{1B34F283-DE90-43A8-AA46-87DE6CD9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B0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B07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7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7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7CA"/>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B07CA"/>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rsid w:val="00FB07CA"/>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FB07CA"/>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FB07CA"/>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FB07CA"/>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B07CA"/>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B07CA"/>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B07CA"/>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B0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7CA"/>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B0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7CA"/>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B07CA"/>
    <w:pPr>
      <w:spacing w:before="160"/>
      <w:jc w:val="center"/>
    </w:pPr>
    <w:rPr>
      <w:i/>
      <w:iCs/>
      <w:color w:val="404040" w:themeColor="text1" w:themeTint="BF"/>
    </w:rPr>
  </w:style>
  <w:style w:type="character" w:customStyle="1" w:styleId="QuoteChar">
    <w:name w:val="Quote Char"/>
    <w:basedOn w:val="DefaultParagraphFont"/>
    <w:link w:val="Quote"/>
    <w:uiPriority w:val="29"/>
    <w:rsid w:val="00FB07CA"/>
    <w:rPr>
      <w:i/>
      <w:iCs/>
      <w:color w:val="404040" w:themeColor="text1" w:themeTint="BF"/>
      <w:lang w:val="en-US"/>
    </w:rPr>
  </w:style>
  <w:style w:type="paragraph" w:styleId="ListParagraph">
    <w:name w:val="List Paragraph"/>
    <w:basedOn w:val="Normal"/>
    <w:uiPriority w:val="34"/>
    <w:qFormat/>
    <w:rsid w:val="00FB07CA"/>
    <w:pPr>
      <w:ind w:left="720"/>
      <w:contextualSpacing/>
    </w:pPr>
  </w:style>
  <w:style w:type="character" w:styleId="IntenseEmphasis">
    <w:name w:val="Intense Emphasis"/>
    <w:basedOn w:val="DefaultParagraphFont"/>
    <w:uiPriority w:val="21"/>
    <w:qFormat/>
    <w:rsid w:val="00FB07CA"/>
    <w:rPr>
      <w:i/>
      <w:iCs/>
      <w:color w:val="0F4761" w:themeColor="accent1" w:themeShade="BF"/>
    </w:rPr>
  </w:style>
  <w:style w:type="paragraph" w:styleId="IntenseQuote">
    <w:name w:val="Intense Quote"/>
    <w:basedOn w:val="Normal"/>
    <w:next w:val="Normal"/>
    <w:link w:val="IntenseQuoteChar"/>
    <w:uiPriority w:val="30"/>
    <w:qFormat/>
    <w:rsid w:val="00FB0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7CA"/>
    <w:rPr>
      <w:i/>
      <w:iCs/>
      <w:color w:val="0F4761" w:themeColor="accent1" w:themeShade="BF"/>
      <w:lang w:val="en-US"/>
    </w:rPr>
  </w:style>
  <w:style w:type="character" w:styleId="IntenseReference">
    <w:name w:val="Intense Reference"/>
    <w:basedOn w:val="DefaultParagraphFont"/>
    <w:uiPriority w:val="32"/>
    <w:qFormat/>
    <w:rsid w:val="00FB07CA"/>
    <w:rPr>
      <w:b/>
      <w:bCs/>
      <w:smallCaps/>
      <w:color w:val="0F4761" w:themeColor="accent1" w:themeShade="BF"/>
      <w:spacing w:val="5"/>
    </w:rPr>
  </w:style>
  <w:style w:type="character" w:styleId="Hyperlink">
    <w:name w:val="Hyperlink"/>
    <w:basedOn w:val="DefaultParagraphFont"/>
    <w:uiPriority w:val="99"/>
    <w:unhideWhenUsed/>
    <w:rsid w:val="000663A0"/>
    <w:rPr>
      <w:color w:val="467886" w:themeColor="hyperlink"/>
      <w:u w:val="single"/>
    </w:rPr>
  </w:style>
  <w:style w:type="character" w:styleId="UnresolvedMention">
    <w:name w:val="Unresolved Mention"/>
    <w:basedOn w:val="DefaultParagraphFont"/>
    <w:uiPriority w:val="99"/>
    <w:semiHidden/>
    <w:unhideWhenUsed/>
    <w:rsid w:val="00066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4214">
      <w:bodyDiv w:val="1"/>
      <w:marLeft w:val="0"/>
      <w:marRight w:val="0"/>
      <w:marTop w:val="0"/>
      <w:marBottom w:val="0"/>
      <w:divBdr>
        <w:top w:val="none" w:sz="0" w:space="0" w:color="auto"/>
        <w:left w:val="none" w:sz="0" w:space="0" w:color="auto"/>
        <w:bottom w:val="none" w:sz="0" w:space="0" w:color="auto"/>
        <w:right w:val="none" w:sz="0" w:space="0" w:color="auto"/>
      </w:divBdr>
      <w:divsChild>
        <w:div w:id="1096363958">
          <w:marLeft w:val="0"/>
          <w:marRight w:val="0"/>
          <w:marTop w:val="0"/>
          <w:marBottom w:val="0"/>
          <w:divBdr>
            <w:top w:val="none" w:sz="0" w:space="0" w:color="auto"/>
            <w:left w:val="none" w:sz="0" w:space="0" w:color="auto"/>
            <w:bottom w:val="none" w:sz="0" w:space="0" w:color="auto"/>
            <w:right w:val="none" w:sz="0" w:space="0" w:color="auto"/>
          </w:divBdr>
        </w:div>
      </w:divsChild>
    </w:div>
    <w:div w:id="56437714">
      <w:bodyDiv w:val="1"/>
      <w:marLeft w:val="0"/>
      <w:marRight w:val="0"/>
      <w:marTop w:val="0"/>
      <w:marBottom w:val="0"/>
      <w:divBdr>
        <w:top w:val="none" w:sz="0" w:space="0" w:color="auto"/>
        <w:left w:val="none" w:sz="0" w:space="0" w:color="auto"/>
        <w:bottom w:val="none" w:sz="0" w:space="0" w:color="auto"/>
        <w:right w:val="none" w:sz="0" w:space="0" w:color="auto"/>
      </w:divBdr>
      <w:divsChild>
        <w:div w:id="1113941242">
          <w:marLeft w:val="0"/>
          <w:marRight w:val="0"/>
          <w:marTop w:val="0"/>
          <w:marBottom w:val="0"/>
          <w:divBdr>
            <w:top w:val="none" w:sz="0" w:space="0" w:color="auto"/>
            <w:left w:val="none" w:sz="0" w:space="0" w:color="auto"/>
            <w:bottom w:val="none" w:sz="0" w:space="0" w:color="auto"/>
            <w:right w:val="none" w:sz="0" w:space="0" w:color="auto"/>
          </w:divBdr>
        </w:div>
      </w:divsChild>
    </w:div>
    <w:div w:id="64374675">
      <w:bodyDiv w:val="1"/>
      <w:marLeft w:val="0"/>
      <w:marRight w:val="0"/>
      <w:marTop w:val="0"/>
      <w:marBottom w:val="0"/>
      <w:divBdr>
        <w:top w:val="none" w:sz="0" w:space="0" w:color="auto"/>
        <w:left w:val="none" w:sz="0" w:space="0" w:color="auto"/>
        <w:bottom w:val="none" w:sz="0" w:space="0" w:color="auto"/>
        <w:right w:val="none" w:sz="0" w:space="0" w:color="auto"/>
      </w:divBdr>
      <w:divsChild>
        <w:div w:id="1901476074">
          <w:marLeft w:val="0"/>
          <w:marRight w:val="0"/>
          <w:marTop w:val="0"/>
          <w:marBottom w:val="0"/>
          <w:divBdr>
            <w:top w:val="none" w:sz="0" w:space="0" w:color="auto"/>
            <w:left w:val="none" w:sz="0" w:space="0" w:color="auto"/>
            <w:bottom w:val="none" w:sz="0" w:space="0" w:color="auto"/>
            <w:right w:val="none" w:sz="0" w:space="0" w:color="auto"/>
          </w:divBdr>
        </w:div>
      </w:divsChild>
    </w:div>
    <w:div w:id="107742088">
      <w:bodyDiv w:val="1"/>
      <w:marLeft w:val="0"/>
      <w:marRight w:val="0"/>
      <w:marTop w:val="0"/>
      <w:marBottom w:val="0"/>
      <w:divBdr>
        <w:top w:val="none" w:sz="0" w:space="0" w:color="auto"/>
        <w:left w:val="none" w:sz="0" w:space="0" w:color="auto"/>
        <w:bottom w:val="none" w:sz="0" w:space="0" w:color="auto"/>
        <w:right w:val="none" w:sz="0" w:space="0" w:color="auto"/>
      </w:divBdr>
      <w:divsChild>
        <w:div w:id="334577698">
          <w:marLeft w:val="0"/>
          <w:marRight w:val="0"/>
          <w:marTop w:val="0"/>
          <w:marBottom w:val="0"/>
          <w:divBdr>
            <w:top w:val="none" w:sz="0" w:space="0" w:color="auto"/>
            <w:left w:val="none" w:sz="0" w:space="0" w:color="auto"/>
            <w:bottom w:val="none" w:sz="0" w:space="0" w:color="auto"/>
            <w:right w:val="none" w:sz="0" w:space="0" w:color="auto"/>
          </w:divBdr>
        </w:div>
      </w:divsChild>
    </w:div>
    <w:div w:id="131946650">
      <w:bodyDiv w:val="1"/>
      <w:marLeft w:val="0"/>
      <w:marRight w:val="0"/>
      <w:marTop w:val="0"/>
      <w:marBottom w:val="0"/>
      <w:divBdr>
        <w:top w:val="none" w:sz="0" w:space="0" w:color="auto"/>
        <w:left w:val="none" w:sz="0" w:space="0" w:color="auto"/>
        <w:bottom w:val="none" w:sz="0" w:space="0" w:color="auto"/>
        <w:right w:val="none" w:sz="0" w:space="0" w:color="auto"/>
      </w:divBdr>
      <w:divsChild>
        <w:div w:id="172377053">
          <w:marLeft w:val="0"/>
          <w:marRight w:val="0"/>
          <w:marTop w:val="0"/>
          <w:marBottom w:val="0"/>
          <w:divBdr>
            <w:top w:val="none" w:sz="0" w:space="0" w:color="auto"/>
            <w:left w:val="none" w:sz="0" w:space="0" w:color="auto"/>
            <w:bottom w:val="none" w:sz="0" w:space="0" w:color="auto"/>
            <w:right w:val="none" w:sz="0" w:space="0" w:color="auto"/>
          </w:divBdr>
        </w:div>
      </w:divsChild>
    </w:div>
    <w:div w:id="136381791">
      <w:bodyDiv w:val="1"/>
      <w:marLeft w:val="0"/>
      <w:marRight w:val="0"/>
      <w:marTop w:val="0"/>
      <w:marBottom w:val="0"/>
      <w:divBdr>
        <w:top w:val="none" w:sz="0" w:space="0" w:color="auto"/>
        <w:left w:val="none" w:sz="0" w:space="0" w:color="auto"/>
        <w:bottom w:val="none" w:sz="0" w:space="0" w:color="auto"/>
        <w:right w:val="none" w:sz="0" w:space="0" w:color="auto"/>
      </w:divBdr>
      <w:divsChild>
        <w:div w:id="109863703">
          <w:marLeft w:val="0"/>
          <w:marRight w:val="0"/>
          <w:marTop w:val="0"/>
          <w:marBottom w:val="0"/>
          <w:divBdr>
            <w:top w:val="none" w:sz="0" w:space="0" w:color="auto"/>
            <w:left w:val="none" w:sz="0" w:space="0" w:color="auto"/>
            <w:bottom w:val="none" w:sz="0" w:space="0" w:color="auto"/>
            <w:right w:val="none" w:sz="0" w:space="0" w:color="auto"/>
          </w:divBdr>
        </w:div>
      </w:divsChild>
    </w:div>
    <w:div w:id="163741097">
      <w:bodyDiv w:val="1"/>
      <w:marLeft w:val="0"/>
      <w:marRight w:val="0"/>
      <w:marTop w:val="0"/>
      <w:marBottom w:val="0"/>
      <w:divBdr>
        <w:top w:val="none" w:sz="0" w:space="0" w:color="auto"/>
        <w:left w:val="none" w:sz="0" w:space="0" w:color="auto"/>
        <w:bottom w:val="none" w:sz="0" w:space="0" w:color="auto"/>
        <w:right w:val="none" w:sz="0" w:space="0" w:color="auto"/>
      </w:divBdr>
      <w:divsChild>
        <w:div w:id="270406114">
          <w:marLeft w:val="0"/>
          <w:marRight w:val="0"/>
          <w:marTop w:val="0"/>
          <w:marBottom w:val="0"/>
          <w:divBdr>
            <w:top w:val="none" w:sz="0" w:space="0" w:color="auto"/>
            <w:left w:val="none" w:sz="0" w:space="0" w:color="auto"/>
            <w:bottom w:val="none" w:sz="0" w:space="0" w:color="auto"/>
            <w:right w:val="none" w:sz="0" w:space="0" w:color="auto"/>
          </w:divBdr>
        </w:div>
      </w:divsChild>
    </w:div>
    <w:div w:id="171381760">
      <w:bodyDiv w:val="1"/>
      <w:marLeft w:val="0"/>
      <w:marRight w:val="0"/>
      <w:marTop w:val="0"/>
      <w:marBottom w:val="0"/>
      <w:divBdr>
        <w:top w:val="none" w:sz="0" w:space="0" w:color="auto"/>
        <w:left w:val="none" w:sz="0" w:space="0" w:color="auto"/>
        <w:bottom w:val="none" w:sz="0" w:space="0" w:color="auto"/>
        <w:right w:val="none" w:sz="0" w:space="0" w:color="auto"/>
      </w:divBdr>
      <w:divsChild>
        <w:div w:id="1961645039">
          <w:marLeft w:val="0"/>
          <w:marRight w:val="0"/>
          <w:marTop w:val="0"/>
          <w:marBottom w:val="0"/>
          <w:divBdr>
            <w:top w:val="none" w:sz="0" w:space="0" w:color="auto"/>
            <w:left w:val="none" w:sz="0" w:space="0" w:color="auto"/>
            <w:bottom w:val="none" w:sz="0" w:space="0" w:color="auto"/>
            <w:right w:val="none" w:sz="0" w:space="0" w:color="auto"/>
          </w:divBdr>
        </w:div>
      </w:divsChild>
    </w:div>
    <w:div w:id="203372379">
      <w:bodyDiv w:val="1"/>
      <w:marLeft w:val="0"/>
      <w:marRight w:val="0"/>
      <w:marTop w:val="0"/>
      <w:marBottom w:val="0"/>
      <w:divBdr>
        <w:top w:val="none" w:sz="0" w:space="0" w:color="auto"/>
        <w:left w:val="none" w:sz="0" w:space="0" w:color="auto"/>
        <w:bottom w:val="none" w:sz="0" w:space="0" w:color="auto"/>
        <w:right w:val="none" w:sz="0" w:space="0" w:color="auto"/>
      </w:divBdr>
      <w:divsChild>
        <w:div w:id="1978607672">
          <w:marLeft w:val="0"/>
          <w:marRight w:val="0"/>
          <w:marTop w:val="0"/>
          <w:marBottom w:val="0"/>
          <w:divBdr>
            <w:top w:val="none" w:sz="0" w:space="0" w:color="auto"/>
            <w:left w:val="none" w:sz="0" w:space="0" w:color="auto"/>
            <w:bottom w:val="none" w:sz="0" w:space="0" w:color="auto"/>
            <w:right w:val="none" w:sz="0" w:space="0" w:color="auto"/>
          </w:divBdr>
        </w:div>
      </w:divsChild>
    </w:div>
    <w:div w:id="205026071">
      <w:bodyDiv w:val="1"/>
      <w:marLeft w:val="0"/>
      <w:marRight w:val="0"/>
      <w:marTop w:val="0"/>
      <w:marBottom w:val="0"/>
      <w:divBdr>
        <w:top w:val="none" w:sz="0" w:space="0" w:color="auto"/>
        <w:left w:val="none" w:sz="0" w:space="0" w:color="auto"/>
        <w:bottom w:val="none" w:sz="0" w:space="0" w:color="auto"/>
        <w:right w:val="none" w:sz="0" w:space="0" w:color="auto"/>
      </w:divBdr>
      <w:divsChild>
        <w:div w:id="716394655">
          <w:marLeft w:val="0"/>
          <w:marRight w:val="0"/>
          <w:marTop w:val="0"/>
          <w:marBottom w:val="0"/>
          <w:divBdr>
            <w:top w:val="none" w:sz="0" w:space="0" w:color="auto"/>
            <w:left w:val="none" w:sz="0" w:space="0" w:color="auto"/>
            <w:bottom w:val="none" w:sz="0" w:space="0" w:color="auto"/>
            <w:right w:val="none" w:sz="0" w:space="0" w:color="auto"/>
          </w:divBdr>
        </w:div>
      </w:divsChild>
    </w:div>
    <w:div w:id="231044695">
      <w:bodyDiv w:val="1"/>
      <w:marLeft w:val="0"/>
      <w:marRight w:val="0"/>
      <w:marTop w:val="0"/>
      <w:marBottom w:val="0"/>
      <w:divBdr>
        <w:top w:val="none" w:sz="0" w:space="0" w:color="auto"/>
        <w:left w:val="none" w:sz="0" w:space="0" w:color="auto"/>
        <w:bottom w:val="none" w:sz="0" w:space="0" w:color="auto"/>
        <w:right w:val="none" w:sz="0" w:space="0" w:color="auto"/>
      </w:divBdr>
    </w:div>
    <w:div w:id="233397643">
      <w:bodyDiv w:val="1"/>
      <w:marLeft w:val="0"/>
      <w:marRight w:val="0"/>
      <w:marTop w:val="0"/>
      <w:marBottom w:val="0"/>
      <w:divBdr>
        <w:top w:val="none" w:sz="0" w:space="0" w:color="auto"/>
        <w:left w:val="none" w:sz="0" w:space="0" w:color="auto"/>
        <w:bottom w:val="none" w:sz="0" w:space="0" w:color="auto"/>
        <w:right w:val="none" w:sz="0" w:space="0" w:color="auto"/>
      </w:divBdr>
      <w:divsChild>
        <w:div w:id="770668506">
          <w:marLeft w:val="0"/>
          <w:marRight w:val="0"/>
          <w:marTop w:val="0"/>
          <w:marBottom w:val="0"/>
          <w:divBdr>
            <w:top w:val="none" w:sz="0" w:space="0" w:color="auto"/>
            <w:left w:val="none" w:sz="0" w:space="0" w:color="auto"/>
            <w:bottom w:val="none" w:sz="0" w:space="0" w:color="auto"/>
            <w:right w:val="none" w:sz="0" w:space="0" w:color="auto"/>
          </w:divBdr>
        </w:div>
      </w:divsChild>
    </w:div>
    <w:div w:id="244999400">
      <w:bodyDiv w:val="1"/>
      <w:marLeft w:val="0"/>
      <w:marRight w:val="0"/>
      <w:marTop w:val="0"/>
      <w:marBottom w:val="0"/>
      <w:divBdr>
        <w:top w:val="none" w:sz="0" w:space="0" w:color="auto"/>
        <w:left w:val="none" w:sz="0" w:space="0" w:color="auto"/>
        <w:bottom w:val="none" w:sz="0" w:space="0" w:color="auto"/>
        <w:right w:val="none" w:sz="0" w:space="0" w:color="auto"/>
      </w:divBdr>
      <w:divsChild>
        <w:div w:id="1810778101">
          <w:marLeft w:val="0"/>
          <w:marRight w:val="0"/>
          <w:marTop w:val="0"/>
          <w:marBottom w:val="0"/>
          <w:divBdr>
            <w:top w:val="none" w:sz="0" w:space="0" w:color="auto"/>
            <w:left w:val="none" w:sz="0" w:space="0" w:color="auto"/>
            <w:bottom w:val="none" w:sz="0" w:space="0" w:color="auto"/>
            <w:right w:val="none" w:sz="0" w:space="0" w:color="auto"/>
          </w:divBdr>
        </w:div>
      </w:divsChild>
    </w:div>
    <w:div w:id="279580214">
      <w:bodyDiv w:val="1"/>
      <w:marLeft w:val="0"/>
      <w:marRight w:val="0"/>
      <w:marTop w:val="0"/>
      <w:marBottom w:val="0"/>
      <w:divBdr>
        <w:top w:val="none" w:sz="0" w:space="0" w:color="auto"/>
        <w:left w:val="none" w:sz="0" w:space="0" w:color="auto"/>
        <w:bottom w:val="none" w:sz="0" w:space="0" w:color="auto"/>
        <w:right w:val="none" w:sz="0" w:space="0" w:color="auto"/>
      </w:divBdr>
      <w:divsChild>
        <w:div w:id="1555771849">
          <w:marLeft w:val="0"/>
          <w:marRight w:val="0"/>
          <w:marTop w:val="0"/>
          <w:marBottom w:val="0"/>
          <w:divBdr>
            <w:top w:val="none" w:sz="0" w:space="0" w:color="auto"/>
            <w:left w:val="none" w:sz="0" w:space="0" w:color="auto"/>
            <w:bottom w:val="none" w:sz="0" w:space="0" w:color="auto"/>
            <w:right w:val="none" w:sz="0" w:space="0" w:color="auto"/>
          </w:divBdr>
        </w:div>
      </w:divsChild>
    </w:div>
    <w:div w:id="294022072">
      <w:bodyDiv w:val="1"/>
      <w:marLeft w:val="0"/>
      <w:marRight w:val="0"/>
      <w:marTop w:val="0"/>
      <w:marBottom w:val="0"/>
      <w:divBdr>
        <w:top w:val="none" w:sz="0" w:space="0" w:color="auto"/>
        <w:left w:val="none" w:sz="0" w:space="0" w:color="auto"/>
        <w:bottom w:val="none" w:sz="0" w:space="0" w:color="auto"/>
        <w:right w:val="none" w:sz="0" w:space="0" w:color="auto"/>
      </w:divBdr>
      <w:divsChild>
        <w:div w:id="1300379309">
          <w:marLeft w:val="0"/>
          <w:marRight w:val="0"/>
          <w:marTop w:val="0"/>
          <w:marBottom w:val="0"/>
          <w:divBdr>
            <w:top w:val="none" w:sz="0" w:space="0" w:color="auto"/>
            <w:left w:val="none" w:sz="0" w:space="0" w:color="auto"/>
            <w:bottom w:val="none" w:sz="0" w:space="0" w:color="auto"/>
            <w:right w:val="none" w:sz="0" w:space="0" w:color="auto"/>
          </w:divBdr>
        </w:div>
      </w:divsChild>
    </w:div>
    <w:div w:id="321324244">
      <w:bodyDiv w:val="1"/>
      <w:marLeft w:val="0"/>
      <w:marRight w:val="0"/>
      <w:marTop w:val="0"/>
      <w:marBottom w:val="0"/>
      <w:divBdr>
        <w:top w:val="none" w:sz="0" w:space="0" w:color="auto"/>
        <w:left w:val="none" w:sz="0" w:space="0" w:color="auto"/>
        <w:bottom w:val="none" w:sz="0" w:space="0" w:color="auto"/>
        <w:right w:val="none" w:sz="0" w:space="0" w:color="auto"/>
      </w:divBdr>
      <w:divsChild>
        <w:div w:id="709648151">
          <w:marLeft w:val="0"/>
          <w:marRight w:val="0"/>
          <w:marTop w:val="0"/>
          <w:marBottom w:val="0"/>
          <w:divBdr>
            <w:top w:val="none" w:sz="0" w:space="0" w:color="auto"/>
            <w:left w:val="none" w:sz="0" w:space="0" w:color="auto"/>
            <w:bottom w:val="none" w:sz="0" w:space="0" w:color="auto"/>
            <w:right w:val="none" w:sz="0" w:space="0" w:color="auto"/>
          </w:divBdr>
        </w:div>
      </w:divsChild>
    </w:div>
    <w:div w:id="368333996">
      <w:bodyDiv w:val="1"/>
      <w:marLeft w:val="0"/>
      <w:marRight w:val="0"/>
      <w:marTop w:val="0"/>
      <w:marBottom w:val="0"/>
      <w:divBdr>
        <w:top w:val="none" w:sz="0" w:space="0" w:color="auto"/>
        <w:left w:val="none" w:sz="0" w:space="0" w:color="auto"/>
        <w:bottom w:val="none" w:sz="0" w:space="0" w:color="auto"/>
        <w:right w:val="none" w:sz="0" w:space="0" w:color="auto"/>
      </w:divBdr>
      <w:divsChild>
        <w:div w:id="760299438">
          <w:marLeft w:val="0"/>
          <w:marRight w:val="0"/>
          <w:marTop w:val="0"/>
          <w:marBottom w:val="0"/>
          <w:divBdr>
            <w:top w:val="none" w:sz="0" w:space="0" w:color="auto"/>
            <w:left w:val="none" w:sz="0" w:space="0" w:color="auto"/>
            <w:bottom w:val="none" w:sz="0" w:space="0" w:color="auto"/>
            <w:right w:val="none" w:sz="0" w:space="0" w:color="auto"/>
          </w:divBdr>
        </w:div>
      </w:divsChild>
    </w:div>
    <w:div w:id="398947417">
      <w:bodyDiv w:val="1"/>
      <w:marLeft w:val="0"/>
      <w:marRight w:val="0"/>
      <w:marTop w:val="0"/>
      <w:marBottom w:val="0"/>
      <w:divBdr>
        <w:top w:val="none" w:sz="0" w:space="0" w:color="auto"/>
        <w:left w:val="none" w:sz="0" w:space="0" w:color="auto"/>
        <w:bottom w:val="none" w:sz="0" w:space="0" w:color="auto"/>
        <w:right w:val="none" w:sz="0" w:space="0" w:color="auto"/>
      </w:divBdr>
      <w:divsChild>
        <w:div w:id="609557406">
          <w:marLeft w:val="0"/>
          <w:marRight w:val="0"/>
          <w:marTop w:val="0"/>
          <w:marBottom w:val="0"/>
          <w:divBdr>
            <w:top w:val="none" w:sz="0" w:space="0" w:color="auto"/>
            <w:left w:val="none" w:sz="0" w:space="0" w:color="auto"/>
            <w:bottom w:val="none" w:sz="0" w:space="0" w:color="auto"/>
            <w:right w:val="none" w:sz="0" w:space="0" w:color="auto"/>
          </w:divBdr>
        </w:div>
      </w:divsChild>
    </w:div>
    <w:div w:id="425738039">
      <w:bodyDiv w:val="1"/>
      <w:marLeft w:val="0"/>
      <w:marRight w:val="0"/>
      <w:marTop w:val="0"/>
      <w:marBottom w:val="0"/>
      <w:divBdr>
        <w:top w:val="none" w:sz="0" w:space="0" w:color="auto"/>
        <w:left w:val="none" w:sz="0" w:space="0" w:color="auto"/>
        <w:bottom w:val="none" w:sz="0" w:space="0" w:color="auto"/>
        <w:right w:val="none" w:sz="0" w:space="0" w:color="auto"/>
      </w:divBdr>
      <w:divsChild>
        <w:div w:id="2137989483">
          <w:marLeft w:val="0"/>
          <w:marRight w:val="0"/>
          <w:marTop w:val="0"/>
          <w:marBottom w:val="0"/>
          <w:divBdr>
            <w:top w:val="none" w:sz="0" w:space="0" w:color="auto"/>
            <w:left w:val="none" w:sz="0" w:space="0" w:color="auto"/>
            <w:bottom w:val="none" w:sz="0" w:space="0" w:color="auto"/>
            <w:right w:val="none" w:sz="0" w:space="0" w:color="auto"/>
          </w:divBdr>
        </w:div>
      </w:divsChild>
    </w:div>
    <w:div w:id="427851166">
      <w:bodyDiv w:val="1"/>
      <w:marLeft w:val="0"/>
      <w:marRight w:val="0"/>
      <w:marTop w:val="0"/>
      <w:marBottom w:val="0"/>
      <w:divBdr>
        <w:top w:val="none" w:sz="0" w:space="0" w:color="auto"/>
        <w:left w:val="none" w:sz="0" w:space="0" w:color="auto"/>
        <w:bottom w:val="none" w:sz="0" w:space="0" w:color="auto"/>
        <w:right w:val="none" w:sz="0" w:space="0" w:color="auto"/>
      </w:divBdr>
      <w:divsChild>
        <w:div w:id="1272585756">
          <w:marLeft w:val="0"/>
          <w:marRight w:val="0"/>
          <w:marTop w:val="0"/>
          <w:marBottom w:val="0"/>
          <w:divBdr>
            <w:top w:val="none" w:sz="0" w:space="0" w:color="auto"/>
            <w:left w:val="none" w:sz="0" w:space="0" w:color="auto"/>
            <w:bottom w:val="none" w:sz="0" w:space="0" w:color="auto"/>
            <w:right w:val="none" w:sz="0" w:space="0" w:color="auto"/>
          </w:divBdr>
        </w:div>
      </w:divsChild>
    </w:div>
    <w:div w:id="428239295">
      <w:bodyDiv w:val="1"/>
      <w:marLeft w:val="0"/>
      <w:marRight w:val="0"/>
      <w:marTop w:val="0"/>
      <w:marBottom w:val="0"/>
      <w:divBdr>
        <w:top w:val="none" w:sz="0" w:space="0" w:color="auto"/>
        <w:left w:val="none" w:sz="0" w:space="0" w:color="auto"/>
        <w:bottom w:val="none" w:sz="0" w:space="0" w:color="auto"/>
        <w:right w:val="none" w:sz="0" w:space="0" w:color="auto"/>
      </w:divBdr>
      <w:divsChild>
        <w:div w:id="1564023110">
          <w:marLeft w:val="0"/>
          <w:marRight w:val="0"/>
          <w:marTop w:val="0"/>
          <w:marBottom w:val="0"/>
          <w:divBdr>
            <w:top w:val="none" w:sz="0" w:space="0" w:color="auto"/>
            <w:left w:val="none" w:sz="0" w:space="0" w:color="auto"/>
            <w:bottom w:val="none" w:sz="0" w:space="0" w:color="auto"/>
            <w:right w:val="none" w:sz="0" w:space="0" w:color="auto"/>
          </w:divBdr>
        </w:div>
      </w:divsChild>
    </w:div>
    <w:div w:id="429131484">
      <w:bodyDiv w:val="1"/>
      <w:marLeft w:val="0"/>
      <w:marRight w:val="0"/>
      <w:marTop w:val="0"/>
      <w:marBottom w:val="0"/>
      <w:divBdr>
        <w:top w:val="none" w:sz="0" w:space="0" w:color="auto"/>
        <w:left w:val="none" w:sz="0" w:space="0" w:color="auto"/>
        <w:bottom w:val="none" w:sz="0" w:space="0" w:color="auto"/>
        <w:right w:val="none" w:sz="0" w:space="0" w:color="auto"/>
      </w:divBdr>
      <w:divsChild>
        <w:div w:id="548878484">
          <w:marLeft w:val="0"/>
          <w:marRight w:val="0"/>
          <w:marTop w:val="0"/>
          <w:marBottom w:val="0"/>
          <w:divBdr>
            <w:top w:val="none" w:sz="0" w:space="0" w:color="auto"/>
            <w:left w:val="none" w:sz="0" w:space="0" w:color="auto"/>
            <w:bottom w:val="none" w:sz="0" w:space="0" w:color="auto"/>
            <w:right w:val="none" w:sz="0" w:space="0" w:color="auto"/>
          </w:divBdr>
        </w:div>
      </w:divsChild>
    </w:div>
    <w:div w:id="445858069">
      <w:bodyDiv w:val="1"/>
      <w:marLeft w:val="0"/>
      <w:marRight w:val="0"/>
      <w:marTop w:val="0"/>
      <w:marBottom w:val="0"/>
      <w:divBdr>
        <w:top w:val="none" w:sz="0" w:space="0" w:color="auto"/>
        <w:left w:val="none" w:sz="0" w:space="0" w:color="auto"/>
        <w:bottom w:val="none" w:sz="0" w:space="0" w:color="auto"/>
        <w:right w:val="none" w:sz="0" w:space="0" w:color="auto"/>
      </w:divBdr>
      <w:divsChild>
        <w:div w:id="2107191253">
          <w:marLeft w:val="0"/>
          <w:marRight w:val="0"/>
          <w:marTop w:val="0"/>
          <w:marBottom w:val="0"/>
          <w:divBdr>
            <w:top w:val="none" w:sz="0" w:space="0" w:color="auto"/>
            <w:left w:val="none" w:sz="0" w:space="0" w:color="auto"/>
            <w:bottom w:val="none" w:sz="0" w:space="0" w:color="auto"/>
            <w:right w:val="none" w:sz="0" w:space="0" w:color="auto"/>
          </w:divBdr>
        </w:div>
      </w:divsChild>
    </w:div>
    <w:div w:id="450634862">
      <w:bodyDiv w:val="1"/>
      <w:marLeft w:val="0"/>
      <w:marRight w:val="0"/>
      <w:marTop w:val="0"/>
      <w:marBottom w:val="0"/>
      <w:divBdr>
        <w:top w:val="none" w:sz="0" w:space="0" w:color="auto"/>
        <w:left w:val="none" w:sz="0" w:space="0" w:color="auto"/>
        <w:bottom w:val="none" w:sz="0" w:space="0" w:color="auto"/>
        <w:right w:val="none" w:sz="0" w:space="0" w:color="auto"/>
      </w:divBdr>
      <w:divsChild>
        <w:div w:id="1130708426">
          <w:marLeft w:val="0"/>
          <w:marRight w:val="0"/>
          <w:marTop w:val="0"/>
          <w:marBottom w:val="0"/>
          <w:divBdr>
            <w:top w:val="none" w:sz="0" w:space="0" w:color="auto"/>
            <w:left w:val="none" w:sz="0" w:space="0" w:color="auto"/>
            <w:bottom w:val="none" w:sz="0" w:space="0" w:color="auto"/>
            <w:right w:val="none" w:sz="0" w:space="0" w:color="auto"/>
          </w:divBdr>
        </w:div>
      </w:divsChild>
    </w:div>
    <w:div w:id="456148879">
      <w:bodyDiv w:val="1"/>
      <w:marLeft w:val="0"/>
      <w:marRight w:val="0"/>
      <w:marTop w:val="0"/>
      <w:marBottom w:val="0"/>
      <w:divBdr>
        <w:top w:val="none" w:sz="0" w:space="0" w:color="auto"/>
        <w:left w:val="none" w:sz="0" w:space="0" w:color="auto"/>
        <w:bottom w:val="none" w:sz="0" w:space="0" w:color="auto"/>
        <w:right w:val="none" w:sz="0" w:space="0" w:color="auto"/>
      </w:divBdr>
      <w:divsChild>
        <w:div w:id="858197270">
          <w:marLeft w:val="0"/>
          <w:marRight w:val="0"/>
          <w:marTop w:val="0"/>
          <w:marBottom w:val="0"/>
          <w:divBdr>
            <w:top w:val="none" w:sz="0" w:space="0" w:color="auto"/>
            <w:left w:val="none" w:sz="0" w:space="0" w:color="auto"/>
            <w:bottom w:val="none" w:sz="0" w:space="0" w:color="auto"/>
            <w:right w:val="none" w:sz="0" w:space="0" w:color="auto"/>
          </w:divBdr>
        </w:div>
      </w:divsChild>
    </w:div>
    <w:div w:id="458374359">
      <w:bodyDiv w:val="1"/>
      <w:marLeft w:val="0"/>
      <w:marRight w:val="0"/>
      <w:marTop w:val="0"/>
      <w:marBottom w:val="0"/>
      <w:divBdr>
        <w:top w:val="none" w:sz="0" w:space="0" w:color="auto"/>
        <w:left w:val="none" w:sz="0" w:space="0" w:color="auto"/>
        <w:bottom w:val="none" w:sz="0" w:space="0" w:color="auto"/>
        <w:right w:val="none" w:sz="0" w:space="0" w:color="auto"/>
      </w:divBdr>
      <w:divsChild>
        <w:div w:id="88627737">
          <w:marLeft w:val="0"/>
          <w:marRight w:val="0"/>
          <w:marTop w:val="0"/>
          <w:marBottom w:val="0"/>
          <w:divBdr>
            <w:top w:val="none" w:sz="0" w:space="0" w:color="auto"/>
            <w:left w:val="none" w:sz="0" w:space="0" w:color="auto"/>
            <w:bottom w:val="none" w:sz="0" w:space="0" w:color="auto"/>
            <w:right w:val="none" w:sz="0" w:space="0" w:color="auto"/>
          </w:divBdr>
        </w:div>
      </w:divsChild>
    </w:div>
    <w:div w:id="464080166">
      <w:bodyDiv w:val="1"/>
      <w:marLeft w:val="0"/>
      <w:marRight w:val="0"/>
      <w:marTop w:val="0"/>
      <w:marBottom w:val="0"/>
      <w:divBdr>
        <w:top w:val="none" w:sz="0" w:space="0" w:color="auto"/>
        <w:left w:val="none" w:sz="0" w:space="0" w:color="auto"/>
        <w:bottom w:val="none" w:sz="0" w:space="0" w:color="auto"/>
        <w:right w:val="none" w:sz="0" w:space="0" w:color="auto"/>
      </w:divBdr>
    </w:div>
    <w:div w:id="472404255">
      <w:bodyDiv w:val="1"/>
      <w:marLeft w:val="0"/>
      <w:marRight w:val="0"/>
      <w:marTop w:val="0"/>
      <w:marBottom w:val="0"/>
      <w:divBdr>
        <w:top w:val="none" w:sz="0" w:space="0" w:color="auto"/>
        <w:left w:val="none" w:sz="0" w:space="0" w:color="auto"/>
        <w:bottom w:val="none" w:sz="0" w:space="0" w:color="auto"/>
        <w:right w:val="none" w:sz="0" w:space="0" w:color="auto"/>
      </w:divBdr>
      <w:divsChild>
        <w:div w:id="936788921">
          <w:marLeft w:val="0"/>
          <w:marRight w:val="0"/>
          <w:marTop w:val="0"/>
          <w:marBottom w:val="0"/>
          <w:divBdr>
            <w:top w:val="none" w:sz="0" w:space="0" w:color="auto"/>
            <w:left w:val="none" w:sz="0" w:space="0" w:color="auto"/>
            <w:bottom w:val="none" w:sz="0" w:space="0" w:color="auto"/>
            <w:right w:val="none" w:sz="0" w:space="0" w:color="auto"/>
          </w:divBdr>
        </w:div>
      </w:divsChild>
    </w:div>
    <w:div w:id="472794450">
      <w:bodyDiv w:val="1"/>
      <w:marLeft w:val="0"/>
      <w:marRight w:val="0"/>
      <w:marTop w:val="0"/>
      <w:marBottom w:val="0"/>
      <w:divBdr>
        <w:top w:val="none" w:sz="0" w:space="0" w:color="auto"/>
        <w:left w:val="none" w:sz="0" w:space="0" w:color="auto"/>
        <w:bottom w:val="none" w:sz="0" w:space="0" w:color="auto"/>
        <w:right w:val="none" w:sz="0" w:space="0" w:color="auto"/>
      </w:divBdr>
      <w:divsChild>
        <w:div w:id="948002096">
          <w:marLeft w:val="0"/>
          <w:marRight w:val="0"/>
          <w:marTop w:val="0"/>
          <w:marBottom w:val="0"/>
          <w:divBdr>
            <w:top w:val="none" w:sz="0" w:space="0" w:color="auto"/>
            <w:left w:val="none" w:sz="0" w:space="0" w:color="auto"/>
            <w:bottom w:val="none" w:sz="0" w:space="0" w:color="auto"/>
            <w:right w:val="none" w:sz="0" w:space="0" w:color="auto"/>
          </w:divBdr>
        </w:div>
      </w:divsChild>
    </w:div>
    <w:div w:id="477264358">
      <w:bodyDiv w:val="1"/>
      <w:marLeft w:val="0"/>
      <w:marRight w:val="0"/>
      <w:marTop w:val="0"/>
      <w:marBottom w:val="0"/>
      <w:divBdr>
        <w:top w:val="none" w:sz="0" w:space="0" w:color="auto"/>
        <w:left w:val="none" w:sz="0" w:space="0" w:color="auto"/>
        <w:bottom w:val="none" w:sz="0" w:space="0" w:color="auto"/>
        <w:right w:val="none" w:sz="0" w:space="0" w:color="auto"/>
      </w:divBdr>
      <w:divsChild>
        <w:div w:id="1056704847">
          <w:marLeft w:val="0"/>
          <w:marRight w:val="0"/>
          <w:marTop w:val="0"/>
          <w:marBottom w:val="0"/>
          <w:divBdr>
            <w:top w:val="none" w:sz="0" w:space="0" w:color="auto"/>
            <w:left w:val="none" w:sz="0" w:space="0" w:color="auto"/>
            <w:bottom w:val="none" w:sz="0" w:space="0" w:color="auto"/>
            <w:right w:val="none" w:sz="0" w:space="0" w:color="auto"/>
          </w:divBdr>
        </w:div>
      </w:divsChild>
    </w:div>
    <w:div w:id="485636557">
      <w:bodyDiv w:val="1"/>
      <w:marLeft w:val="0"/>
      <w:marRight w:val="0"/>
      <w:marTop w:val="0"/>
      <w:marBottom w:val="0"/>
      <w:divBdr>
        <w:top w:val="none" w:sz="0" w:space="0" w:color="auto"/>
        <w:left w:val="none" w:sz="0" w:space="0" w:color="auto"/>
        <w:bottom w:val="none" w:sz="0" w:space="0" w:color="auto"/>
        <w:right w:val="none" w:sz="0" w:space="0" w:color="auto"/>
      </w:divBdr>
    </w:div>
    <w:div w:id="527107167">
      <w:bodyDiv w:val="1"/>
      <w:marLeft w:val="0"/>
      <w:marRight w:val="0"/>
      <w:marTop w:val="0"/>
      <w:marBottom w:val="0"/>
      <w:divBdr>
        <w:top w:val="none" w:sz="0" w:space="0" w:color="auto"/>
        <w:left w:val="none" w:sz="0" w:space="0" w:color="auto"/>
        <w:bottom w:val="none" w:sz="0" w:space="0" w:color="auto"/>
        <w:right w:val="none" w:sz="0" w:space="0" w:color="auto"/>
      </w:divBdr>
      <w:divsChild>
        <w:div w:id="1666936340">
          <w:marLeft w:val="0"/>
          <w:marRight w:val="0"/>
          <w:marTop w:val="0"/>
          <w:marBottom w:val="0"/>
          <w:divBdr>
            <w:top w:val="none" w:sz="0" w:space="0" w:color="auto"/>
            <w:left w:val="none" w:sz="0" w:space="0" w:color="auto"/>
            <w:bottom w:val="none" w:sz="0" w:space="0" w:color="auto"/>
            <w:right w:val="none" w:sz="0" w:space="0" w:color="auto"/>
          </w:divBdr>
        </w:div>
      </w:divsChild>
    </w:div>
    <w:div w:id="530844475">
      <w:bodyDiv w:val="1"/>
      <w:marLeft w:val="0"/>
      <w:marRight w:val="0"/>
      <w:marTop w:val="0"/>
      <w:marBottom w:val="0"/>
      <w:divBdr>
        <w:top w:val="none" w:sz="0" w:space="0" w:color="auto"/>
        <w:left w:val="none" w:sz="0" w:space="0" w:color="auto"/>
        <w:bottom w:val="none" w:sz="0" w:space="0" w:color="auto"/>
        <w:right w:val="none" w:sz="0" w:space="0" w:color="auto"/>
      </w:divBdr>
      <w:divsChild>
        <w:div w:id="1998146576">
          <w:marLeft w:val="0"/>
          <w:marRight w:val="0"/>
          <w:marTop w:val="0"/>
          <w:marBottom w:val="0"/>
          <w:divBdr>
            <w:top w:val="none" w:sz="0" w:space="0" w:color="auto"/>
            <w:left w:val="none" w:sz="0" w:space="0" w:color="auto"/>
            <w:bottom w:val="none" w:sz="0" w:space="0" w:color="auto"/>
            <w:right w:val="none" w:sz="0" w:space="0" w:color="auto"/>
          </w:divBdr>
        </w:div>
      </w:divsChild>
    </w:div>
    <w:div w:id="533152310">
      <w:bodyDiv w:val="1"/>
      <w:marLeft w:val="0"/>
      <w:marRight w:val="0"/>
      <w:marTop w:val="0"/>
      <w:marBottom w:val="0"/>
      <w:divBdr>
        <w:top w:val="none" w:sz="0" w:space="0" w:color="auto"/>
        <w:left w:val="none" w:sz="0" w:space="0" w:color="auto"/>
        <w:bottom w:val="none" w:sz="0" w:space="0" w:color="auto"/>
        <w:right w:val="none" w:sz="0" w:space="0" w:color="auto"/>
      </w:divBdr>
      <w:divsChild>
        <w:div w:id="1086415980">
          <w:marLeft w:val="0"/>
          <w:marRight w:val="0"/>
          <w:marTop w:val="0"/>
          <w:marBottom w:val="0"/>
          <w:divBdr>
            <w:top w:val="none" w:sz="0" w:space="0" w:color="auto"/>
            <w:left w:val="none" w:sz="0" w:space="0" w:color="auto"/>
            <w:bottom w:val="none" w:sz="0" w:space="0" w:color="auto"/>
            <w:right w:val="none" w:sz="0" w:space="0" w:color="auto"/>
          </w:divBdr>
        </w:div>
      </w:divsChild>
    </w:div>
    <w:div w:id="540096308">
      <w:bodyDiv w:val="1"/>
      <w:marLeft w:val="0"/>
      <w:marRight w:val="0"/>
      <w:marTop w:val="0"/>
      <w:marBottom w:val="0"/>
      <w:divBdr>
        <w:top w:val="none" w:sz="0" w:space="0" w:color="auto"/>
        <w:left w:val="none" w:sz="0" w:space="0" w:color="auto"/>
        <w:bottom w:val="none" w:sz="0" w:space="0" w:color="auto"/>
        <w:right w:val="none" w:sz="0" w:space="0" w:color="auto"/>
      </w:divBdr>
      <w:divsChild>
        <w:div w:id="124852607">
          <w:marLeft w:val="0"/>
          <w:marRight w:val="0"/>
          <w:marTop w:val="0"/>
          <w:marBottom w:val="0"/>
          <w:divBdr>
            <w:top w:val="none" w:sz="0" w:space="0" w:color="auto"/>
            <w:left w:val="none" w:sz="0" w:space="0" w:color="auto"/>
            <w:bottom w:val="none" w:sz="0" w:space="0" w:color="auto"/>
            <w:right w:val="none" w:sz="0" w:space="0" w:color="auto"/>
          </w:divBdr>
        </w:div>
      </w:divsChild>
    </w:div>
    <w:div w:id="543643987">
      <w:bodyDiv w:val="1"/>
      <w:marLeft w:val="0"/>
      <w:marRight w:val="0"/>
      <w:marTop w:val="0"/>
      <w:marBottom w:val="0"/>
      <w:divBdr>
        <w:top w:val="none" w:sz="0" w:space="0" w:color="auto"/>
        <w:left w:val="none" w:sz="0" w:space="0" w:color="auto"/>
        <w:bottom w:val="none" w:sz="0" w:space="0" w:color="auto"/>
        <w:right w:val="none" w:sz="0" w:space="0" w:color="auto"/>
      </w:divBdr>
      <w:divsChild>
        <w:div w:id="275988418">
          <w:marLeft w:val="0"/>
          <w:marRight w:val="0"/>
          <w:marTop w:val="0"/>
          <w:marBottom w:val="0"/>
          <w:divBdr>
            <w:top w:val="none" w:sz="0" w:space="0" w:color="auto"/>
            <w:left w:val="none" w:sz="0" w:space="0" w:color="auto"/>
            <w:bottom w:val="none" w:sz="0" w:space="0" w:color="auto"/>
            <w:right w:val="none" w:sz="0" w:space="0" w:color="auto"/>
          </w:divBdr>
        </w:div>
      </w:divsChild>
    </w:div>
    <w:div w:id="573860553">
      <w:bodyDiv w:val="1"/>
      <w:marLeft w:val="0"/>
      <w:marRight w:val="0"/>
      <w:marTop w:val="0"/>
      <w:marBottom w:val="0"/>
      <w:divBdr>
        <w:top w:val="none" w:sz="0" w:space="0" w:color="auto"/>
        <w:left w:val="none" w:sz="0" w:space="0" w:color="auto"/>
        <w:bottom w:val="none" w:sz="0" w:space="0" w:color="auto"/>
        <w:right w:val="none" w:sz="0" w:space="0" w:color="auto"/>
      </w:divBdr>
    </w:div>
    <w:div w:id="584144652">
      <w:bodyDiv w:val="1"/>
      <w:marLeft w:val="0"/>
      <w:marRight w:val="0"/>
      <w:marTop w:val="0"/>
      <w:marBottom w:val="0"/>
      <w:divBdr>
        <w:top w:val="none" w:sz="0" w:space="0" w:color="auto"/>
        <w:left w:val="none" w:sz="0" w:space="0" w:color="auto"/>
        <w:bottom w:val="none" w:sz="0" w:space="0" w:color="auto"/>
        <w:right w:val="none" w:sz="0" w:space="0" w:color="auto"/>
      </w:divBdr>
      <w:divsChild>
        <w:div w:id="1073507653">
          <w:marLeft w:val="0"/>
          <w:marRight w:val="0"/>
          <w:marTop w:val="0"/>
          <w:marBottom w:val="0"/>
          <w:divBdr>
            <w:top w:val="none" w:sz="0" w:space="0" w:color="auto"/>
            <w:left w:val="none" w:sz="0" w:space="0" w:color="auto"/>
            <w:bottom w:val="none" w:sz="0" w:space="0" w:color="auto"/>
            <w:right w:val="none" w:sz="0" w:space="0" w:color="auto"/>
          </w:divBdr>
        </w:div>
      </w:divsChild>
    </w:div>
    <w:div w:id="587080479">
      <w:bodyDiv w:val="1"/>
      <w:marLeft w:val="0"/>
      <w:marRight w:val="0"/>
      <w:marTop w:val="0"/>
      <w:marBottom w:val="0"/>
      <w:divBdr>
        <w:top w:val="none" w:sz="0" w:space="0" w:color="auto"/>
        <w:left w:val="none" w:sz="0" w:space="0" w:color="auto"/>
        <w:bottom w:val="none" w:sz="0" w:space="0" w:color="auto"/>
        <w:right w:val="none" w:sz="0" w:space="0" w:color="auto"/>
      </w:divBdr>
      <w:divsChild>
        <w:div w:id="1611204933">
          <w:marLeft w:val="0"/>
          <w:marRight w:val="0"/>
          <w:marTop w:val="0"/>
          <w:marBottom w:val="0"/>
          <w:divBdr>
            <w:top w:val="none" w:sz="0" w:space="0" w:color="auto"/>
            <w:left w:val="none" w:sz="0" w:space="0" w:color="auto"/>
            <w:bottom w:val="none" w:sz="0" w:space="0" w:color="auto"/>
            <w:right w:val="none" w:sz="0" w:space="0" w:color="auto"/>
          </w:divBdr>
        </w:div>
      </w:divsChild>
    </w:div>
    <w:div w:id="611016037">
      <w:bodyDiv w:val="1"/>
      <w:marLeft w:val="0"/>
      <w:marRight w:val="0"/>
      <w:marTop w:val="0"/>
      <w:marBottom w:val="0"/>
      <w:divBdr>
        <w:top w:val="none" w:sz="0" w:space="0" w:color="auto"/>
        <w:left w:val="none" w:sz="0" w:space="0" w:color="auto"/>
        <w:bottom w:val="none" w:sz="0" w:space="0" w:color="auto"/>
        <w:right w:val="none" w:sz="0" w:space="0" w:color="auto"/>
      </w:divBdr>
      <w:divsChild>
        <w:div w:id="154688513">
          <w:marLeft w:val="0"/>
          <w:marRight w:val="0"/>
          <w:marTop w:val="0"/>
          <w:marBottom w:val="0"/>
          <w:divBdr>
            <w:top w:val="none" w:sz="0" w:space="0" w:color="auto"/>
            <w:left w:val="none" w:sz="0" w:space="0" w:color="auto"/>
            <w:bottom w:val="none" w:sz="0" w:space="0" w:color="auto"/>
            <w:right w:val="none" w:sz="0" w:space="0" w:color="auto"/>
          </w:divBdr>
        </w:div>
      </w:divsChild>
    </w:div>
    <w:div w:id="621813751">
      <w:bodyDiv w:val="1"/>
      <w:marLeft w:val="0"/>
      <w:marRight w:val="0"/>
      <w:marTop w:val="0"/>
      <w:marBottom w:val="0"/>
      <w:divBdr>
        <w:top w:val="none" w:sz="0" w:space="0" w:color="auto"/>
        <w:left w:val="none" w:sz="0" w:space="0" w:color="auto"/>
        <w:bottom w:val="none" w:sz="0" w:space="0" w:color="auto"/>
        <w:right w:val="none" w:sz="0" w:space="0" w:color="auto"/>
      </w:divBdr>
      <w:divsChild>
        <w:div w:id="142549766">
          <w:marLeft w:val="0"/>
          <w:marRight w:val="0"/>
          <w:marTop w:val="0"/>
          <w:marBottom w:val="0"/>
          <w:divBdr>
            <w:top w:val="none" w:sz="0" w:space="0" w:color="auto"/>
            <w:left w:val="none" w:sz="0" w:space="0" w:color="auto"/>
            <w:bottom w:val="none" w:sz="0" w:space="0" w:color="auto"/>
            <w:right w:val="none" w:sz="0" w:space="0" w:color="auto"/>
          </w:divBdr>
        </w:div>
      </w:divsChild>
    </w:div>
    <w:div w:id="637413798">
      <w:bodyDiv w:val="1"/>
      <w:marLeft w:val="0"/>
      <w:marRight w:val="0"/>
      <w:marTop w:val="0"/>
      <w:marBottom w:val="0"/>
      <w:divBdr>
        <w:top w:val="none" w:sz="0" w:space="0" w:color="auto"/>
        <w:left w:val="none" w:sz="0" w:space="0" w:color="auto"/>
        <w:bottom w:val="none" w:sz="0" w:space="0" w:color="auto"/>
        <w:right w:val="none" w:sz="0" w:space="0" w:color="auto"/>
      </w:divBdr>
      <w:divsChild>
        <w:div w:id="1392734447">
          <w:marLeft w:val="0"/>
          <w:marRight w:val="0"/>
          <w:marTop w:val="0"/>
          <w:marBottom w:val="0"/>
          <w:divBdr>
            <w:top w:val="none" w:sz="0" w:space="0" w:color="auto"/>
            <w:left w:val="none" w:sz="0" w:space="0" w:color="auto"/>
            <w:bottom w:val="none" w:sz="0" w:space="0" w:color="auto"/>
            <w:right w:val="none" w:sz="0" w:space="0" w:color="auto"/>
          </w:divBdr>
        </w:div>
      </w:divsChild>
    </w:div>
    <w:div w:id="647245266">
      <w:bodyDiv w:val="1"/>
      <w:marLeft w:val="0"/>
      <w:marRight w:val="0"/>
      <w:marTop w:val="0"/>
      <w:marBottom w:val="0"/>
      <w:divBdr>
        <w:top w:val="none" w:sz="0" w:space="0" w:color="auto"/>
        <w:left w:val="none" w:sz="0" w:space="0" w:color="auto"/>
        <w:bottom w:val="none" w:sz="0" w:space="0" w:color="auto"/>
        <w:right w:val="none" w:sz="0" w:space="0" w:color="auto"/>
      </w:divBdr>
      <w:divsChild>
        <w:div w:id="572130449">
          <w:marLeft w:val="0"/>
          <w:marRight w:val="0"/>
          <w:marTop w:val="0"/>
          <w:marBottom w:val="0"/>
          <w:divBdr>
            <w:top w:val="none" w:sz="0" w:space="0" w:color="auto"/>
            <w:left w:val="none" w:sz="0" w:space="0" w:color="auto"/>
            <w:bottom w:val="none" w:sz="0" w:space="0" w:color="auto"/>
            <w:right w:val="none" w:sz="0" w:space="0" w:color="auto"/>
          </w:divBdr>
        </w:div>
      </w:divsChild>
    </w:div>
    <w:div w:id="650913399">
      <w:bodyDiv w:val="1"/>
      <w:marLeft w:val="0"/>
      <w:marRight w:val="0"/>
      <w:marTop w:val="0"/>
      <w:marBottom w:val="0"/>
      <w:divBdr>
        <w:top w:val="none" w:sz="0" w:space="0" w:color="auto"/>
        <w:left w:val="none" w:sz="0" w:space="0" w:color="auto"/>
        <w:bottom w:val="none" w:sz="0" w:space="0" w:color="auto"/>
        <w:right w:val="none" w:sz="0" w:space="0" w:color="auto"/>
      </w:divBdr>
      <w:divsChild>
        <w:div w:id="1532455754">
          <w:marLeft w:val="0"/>
          <w:marRight w:val="0"/>
          <w:marTop w:val="0"/>
          <w:marBottom w:val="0"/>
          <w:divBdr>
            <w:top w:val="none" w:sz="0" w:space="0" w:color="auto"/>
            <w:left w:val="none" w:sz="0" w:space="0" w:color="auto"/>
            <w:bottom w:val="none" w:sz="0" w:space="0" w:color="auto"/>
            <w:right w:val="none" w:sz="0" w:space="0" w:color="auto"/>
          </w:divBdr>
        </w:div>
      </w:divsChild>
    </w:div>
    <w:div w:id="675041106">
      <w:bodyDiv w:val="1"/>
      <w:marLeft w:val="0"/>
      <w:marRight w:val="0"/>
      <w:marTop w:val="0"/>
      <w:marBottom w:val="0"/>
      <w:divBdr>
        <w:top w:val="none" w:sz="0" w:space="0" w:color="auto"/>
        <w:left w:val="none" w:sz="0" w:space="0" w:color="auto"/>
        <w:bottom w:val="none" w:sz="0" w:space="0" w:color="auto"/>
        <w:right w:val="none" w:sz="0" w:space="0" w:color="auto"/>
      </w:divBdr>
      <w:divsChild>
        <w:div w:id="1194001002">
          <w:marLeft w:val="0"/>
          <w:marRight w:val="0"/>
          <w:marTop w:val="0"/>
          <w:marBottom w:val="0"/>
          <w:divBdr>
            <w:top w:val="none" w:sz="0" w:space="0" w:color="auto"/>
            <w:left w:val="none" w:sz="0" w:space="0" w:color="auto"/>
            <w:bottom w:val="none" w:sz="0" w:space="0" w:color="auto"/>
            <w:right w:val="none" w:sz="0" w:space="0" w:color="auto"/>
          </w:divBdr>
        </w:div>
      </w:divsChild>
    </w:div>
    <w:div w:id="680354787">
      <w:bodyDiv w:val="1"/>
      <w:marLeft w:val="0"/>
      <w:marRight w:val="0"/>
      <w:marTop w:val="0"/>
      <w:marBottom w:val="0"/>
      <w:divBdr>
        <w:top w:val="none" w:sz="0" w:space="0" w:color="auto"/>
        <w:left w:val="none" w:sz="0" w:space="0" w:color="auto"/>
        <w:bottom w:val="none" w:sz="0" w:space="0" w:color="auto"/>
        <w:right w:val="none" w:sz="0" w:space="0" w:color="auto"/>
      </w:divBdr>
    </w:div>
    <w:div w:id="682051826">
      <w:bodyDiv w:val="1"/>
      <w:marLeft w:val="0"/>
      <w:marRight w:val="0"/>
      <w:marTop w:val="0"/>
      <w:marBottom w:val="0"/>
      <w:divBdr>
        <w:top w:val="none" w:sz="0" w:space="0" w:color="auto"/>
        <w:left w:val="none" w:sz="0" w:space="0" w:color="auto"/>
        <w:bottom w:val="none" w:sz="0" w:space="0" w:color="auto"/>
        <w:right w:val="none" w:sz="0" w:space="0" w:color="auto"/>
      </w:divBdr>
    </w:div>
    <w:div w:id="695084554">
      <w:bodyDiv w:val="1"/>
      <w:marLeft w:val="0"/>
      <w:marRight w:val="0"/>
      <w:marTop w:val="0"/>
      <w:marBottom w:val="0"/>
      <w:divBdr>
        <w:top w:val="none" w:sz="0" w:space="0" w:color="auto"/>
        <w:left w:val="none" w:sz="0" w:space="0" w:color="auto"/>
        <w:bottom w:val="none" w:sz="0" w:space="0" w:color="auto"/>
        <w:right w:val="none" w:sz="0" w:space="0" w:color="auto"/>
      </w:divBdr>
      <w:divsChild>
        <w:div w:id="630940877">
          <w:marLeft w:val="0"/>
          <w:marRight w:val="0"/>
          <w:marTop w:val="0"/>
          <w:marBottom w:val="0"/>
          <w:divBdr>
            <w:top w:val="none" w:sz="0" w:space="0" w:color="auto"/>
            <w:left w:val="none" w:sz="0" w:space="0" w:color="auto"/>
            <w:bottom w:val="none" w:sz="0" w:space="0" w:color="auto"/>
            <w:right w:val="none" w:sz="0" w:space="0" w:color="auto"/>
          </w:divBdr>
        </w:div>
      </w:divsChild>
    </w:div>
    <w:div w:id="721099784">
      <w:bodyDiv w:val="1"/>
      <w:marLeft w:val="0"/>
      <w:marRight w:val="0"/>
      <w:marTop w:val="0"/>
      <w:marBottom w:val="0"/>
      <w:divBdr>
        <w:top w:val="none" w:sz="0" w:space="0" w:color="auto"/>
        <w:left w:val="none" w:sz="0" w:space="0" w:color="auto"/>
        <w:bottom w:val="none" w:sz="0" w:space="0" w:color="auto"/>
        <w:right w:val="none" w:sz="0" w:space="0" w:color="auto"/>
      </w:divBdr>
      <w:divsChild>
        <w:div w:id="2108116985">
          <w:marLeft w:val="0"/>
          <w:marRight w:val="0"/>
          <w:marTop w:val="0"/>
          <w:marBottom w:val="0"/>
          <w:divBdr>
            <w:top w:val="none" w:sz="0" w:space="0" w:color="auto"/>
            <w:left w:val="none" w:sz="0" w:space="0" w:color="auto"/>
            <w:bottom w:val="none" w:sz="0" w:space="0" w:color="auto"/>
            <w:right w:val="none" w:sz="0" w:space="0" w:color="auto"/>
          </w:divBdr>
        </w:div>
      </w:divsChild>
    </w:div>
    <w:div w:id="729038880">
      <w:bodyDiv w:val="1"/>
      <w:marLeft w:val="0"/>
      <w:marRight w:val="0"/>
      <w:marTop w:val="0"/>
      <w:marBottom w:val="0"/>
      <w:divBdr>
        <w:top w:val="none" w:sz="0" w:space="0" w:color="auto"/>
        <w:left w:val="none" w:sz="0" w:space="0" w:color="auto"/>
        <w:bottom w:val="none" w:sz="0" w:space="0" w:color="auto"/>
        <w:right w:val="none" w:sz="0" w:space="0" w:color="auto"/>
      </w:divBdr>
      <w:divsChild>
        <w:div w:id="1729643969">
          <w:marLeft w:val="0"/>
          <w:marRight w:val="0"/>
          <w:marTop w:val="0"/>
          <w:marBottom w:val="0"/>
          <w:divBdr>
            <w:top w:val="none" w:sz="0" w:space="0" w:color="auto"/>
            <w:left w:val="none" w:sz="0" w:space="0" w:color="auto"/>
            <w:bottom w:val="none" w:sz="0" w:space="0" w:color="auto"/>
            <w:right w:val="none" w:sz="0" w:space="0" w:color="auto"/>
          </w:divBdr>
        </w:div>
      </w:divsChild>
    </w:div>
    <w:div w:id="745608637">
      <w:bodyDiv w:val="1"/>
      <w:marLeft w:val="0"/>
      <w:marRight w:val="0"/>
      <w:marTop w:val="0"/>
      <w:marBottom w:val="0"/>
      <w:divBdr>
        <w:top w:val="none" w:sz="0" w:space="0" w:color="auto"/>
        <w:left w:val="none" w:sz="0" w:space="0" w:color="auto"/>
        <w:bottom w:val="none" w:sz="0" w:space="0" w:color="auto"/>
        <w:right w:val="none" w:sz="0" w:space="0" w:color="auto"/>
      </w:divBdr>
    </w:div>
    <w:div w:id="766656967">
      <w:bodyDiv w:val="1"/>
      <w:marLeft w:val="0"/>
      <w:marRight w:val="0"/>
      <w:marTop w:val="0"/>
      <w:marBottom w:val="0"/>
      <w:divBdr>
        <w:top w:val="none" w:sz="0" w:space="0" w:color="auto"/>
        <w:left w:val="none" w:sz="0" w:space="0" w:color="auto"/>
        <w:bottom w:val="none" w:sz="0" w:space="0" w:color="auto"/>
        <w:right w:val="none" w:sz="0" w:space="0" w:color="auto"/>
      </w:divBdr>
      <w:divsChild>
        <w:div w:id="2050689396">
          <w:marLeft w:val="0"/>
          <w:marRight w:val="0"/>
          <w:marTop w:val="0"/>
          <w:marBottom w:val="0"/>
          <w:divBdr>
            <w:top w:val="none" w:sz="0" w:space="0" w:color="auto"/>
            <w:left w:val="none" w:sz="0" w:space="0" w:color="auto"/>
            <w:bottom w:val="none" w:sz="0" w:space="0" w:color="auto"/>
            <w:right w:val="none" w:sz="0" w:space="0" w:color="auto"/>
          </w:divBdr>
        </w:div>
      </w:divsChild>
    </w:div>
    <w:div w:id="797800395">
      <w:bodyDiv w:val="1"/>
      <w:marLeft w:val="0"/>
      <w:marRight w:val="0"/>
      <w:marTop w:val="0"/>
      <w:marBottom w:val="0"/>
      <w:divBdr>
        <w:top w:val="none" w:sz="0" w:space="0" w:color="auto"/>
        <w:left w:val="none" w:sz="0" w:space="0" w:color="auto"/>
        <w:bottom w:val="none" w:sz="0" w:space="0" w:color="auto"/>
        <w:right w:val="none" w:sz="0" w:space="0" w:color="auto"/>
      </w:divBdr>
      <w:divsChild>
        <w:div w:id="307714319">
          <w:marLeft w:val="0"/>
          <w:marRight w:val="0"/>
          <w:marTop w:val="0"/>
          <w:marBottom w:val="0"/>
          <w:divBdr>
            <w:top w:val="none" w:sz="0" w:space="0" w:color="auto"/>
            <w:left w:val="none" w:sz="0" w:space="0" w:color="auto"/>
            <w:bottom w:val="none" w:sz="0" w:space="0" w:color="auto"/>
            <w:right w:val="none" w:sz="0" w:space="0" w:color="auto"/>
          </w:divBdr>
        </w:div>
      </w:divsChild>
    </w:div>
    <w:div w:id="817838645">
      <w:bodyDiv w:val="1"/>
      <w:marLeft w:val="0"/>
      <w:marRight w:val="0"/>
      <w:marTop w:val="0"/>
      <w:marBottom w:val="0"/>
      <w:divBdr>
        <w:top w:val="none" w:sz="0" w:space="0" w:color="auto"/>
        <w:left w:val="none" w:sz="0" w:space="0" w:color="auto"/>
        <w:bottom w:val="none" w:sz="0" w:space="0" w:color="auto"/>
        <w:right w:val="none" w:sz="0" w:space="0" w:color="auto"/>
      </w:divBdr>
    </w:div>
    <w:div w:id="823936875">
      <w:bodyDiv w:val="1"/>
      <w:marLeft w:val="0"/>
      <w:marRight w:val="0"/>
      <w:marTop w:val="0"/>
      <w:marBottom w:val="0"/>
      <w:divBdr>
        <w:top w:val="none" w:sz="0" w:space="0" w:color="auto"/>
        <w:left w:val="none" w:sz="0" w:space="0" w:color="auto"/>
        <w:bottom w:val="none" w:sz="0" w:space="0" w:color="auto"/>
        <w:right w:val="none" w:sz="0" w:space="0" w:color="auto"/>
      </w:divBdr>
      <w:divsChild>
        <w:div w:id="778063138">
          <w:marLeft w:val="0"/>
          <w:marRight w:val="0"/>
          <w:marTop w:val="0"/>
          <w:marBottom w:val="0"/>
          <w:divBdr>
            <w:top w:val="none" w:sz="0" w:space="0" w:color="auto"/>
            <w:left w:val="none" w:sz="0" w:space="0" w:color="auto"/>
            <w:bottom w:val="none" w:sz="0" w:space="0" w:color="auto"/>
            <w:right w:val="none" w:sz="0" w:space="0" w:color="auto"/>
          </w:divBdr>
        </w:div>
      </w:divsChild>
    </w:div>
    <w:div w:id="849681436">
      <w:bodyDiv w:val="1"/>
      <w:marLeft w:val="0"/>
      <w:marRight w:val="0"/>
      <w:marTop w:val="0"/>
      <w:marBottom w:val="0"/>
      <w:divBdr>
        <w:top w:val="none" w:sz="0" w:space="0" w:color="auto"/>
        <w:left w:val="none" w:sz="0" w:space="0" w:color="auto"/>
        <w:bottom w:val="none" w:sz="0" w:space="0" w:color="auto"/>
        <w:right w:val="none" w:sz="0" w:space="0" w:color="auto"/>
      </w:divBdr>
      <w:divsChild>
        <w:div w:id="2014910327">
          <w:marLeft w:val="0"/>
          <w:marRight w:val="0"/>
          <w:marTop w:val="0"/>
          <w:marBottom w:val="0"/>
          <w:divBdr>
            <w:top w:val="none" w:sz="0" w:space="0" w:color="auto"/>
            <w:left w:val="none" w:sz="0" w:space="0" w:color="auto"/>
            <w:bottom w:val="none" w:sz="0" w:space="0" w:color="auto"/>
            <w:right w:val="none" w:sz="0" w:space="0" w:color="auto"/>
          </w:divBdr>
        </w:div>
      </w:divsChild>
    </w:div>
    <w:div w:id="853955589">
      <w:bodyDiv w:val="1"/>
      <w:marLeft w:val="0"/>
      <w:marRight w:val="0"/>
      <w:marTop w:val="0"/>
      <w:marBottom w:val="0"/>
      <w:divBdr>
        <w:top w:val="none" w:sz="0" w:space="0" w:color="auto"/>
        <w:left w:val="none" w:sz="0" w:space="0" w:color="auto"/>
        <w:bottom w:val="none" w:sz="0" w:space="0" w:color="auto"/>
        <w:right w:val="none" w:sz="0" w:space="0" w:color="auto"/>
      </w:divBdr>
      <w:divsChild>
        <w:div w:id="370301432">
          <w:marLeft w:val="0"/>
          <w:marRight w:val="0"/>
          <w:marTop w:val="0"/>
          <w:marBottom w:val="0"/>
          <w:divBdr>
            <w:top w:val="none" w:sz="0" w:space="0" w:color="auto"/>
            <w:left w:val="none" w:sz="0" w:space="0" w:color="auto"/>
            <w:bottom w:val="none" w:sz="0" w:space="0" w:color="auto"/>
            <w:right w:val="none" w:sz="0" w:space="0" w:color="auto"/>
          </w:divBdr>
        </w:div>
      </w:divsChild>
    </w:div>
    <w:div w:id="858085519">
      <w:bodyDiv w:val="1"/>
      <w:marLeft w:val="0"/>
      <w:marRight w:val="0"/>
      <w:marTop w:val="0"/>
      <w:marBottom w:val="0"/>
      <w:divBdr>
        <w:top w:val="none" w:sz="0" w:space="0" w:color="auto"/>
        <w:left w:val="none" w:sz="0" w:space="0" w:color="auto"/>
        <w:bottom w:val="none" w:sz="0" w:space="0" w:color="auto"/>
        <w:right w:val="none" w:sz="0" w:space="0" w:color="auto"/>
      </w:divBdr>
      <w:divsChild>
        <w:div w:id="1007056589">
          <w:marLeft w:val="0"/>
          <w:marRight w:val="0"/>
          <w:marTop w:val="0"/>
          <w:marBottom w:val="0"/>
          <w:divBdr>
            <w:top w:val="none" w:sz="0" w:space="0" w:color="auto"/>
            <w:left w:val="none" w:sz="0" w:space="0" w:color="auto"/>
            <w:bottom w:val="none" w:sz="0" w:space="0" w:color="auto"/>
            <w:right w:val="none" w:sz="0" w:space="0" w:color="auto"/>
          </w:divBdr>
        </w:div>
      </w:divsChild>
    </w:div>
    <w:div w:id="858086233">
      <w:bodyDiv w:val="1"/>
      <w:marLeft w:val="0"/>
      <w:marRight w:val="0"/>
      <w:marTop w:val="0"/>
      <w:marBottom w:val="0"/>
      <w:divBdr>
        <w:top w:val="none" w:sz="0" w:space="0" w:color="auto"/>
        <w:left w:val="none" w:sz="0" w:space="0" w:color="auto"/>
        <w:bottom w:val="none" w:sz="0" w:space="0" w:color="auto"/>
        <w:right w:val="none" w:sz="0" w:space="0" w:color="auto"/>
      </w:divBdr>
    </w:div>
    <w:div w:id="884606014">
      <w:bodyDiv w:val="1"/>
      <w:marLeft w:val="0"/>
      <w:marRight w:val="0"/>
      <w:marTop w:val="0"/>
      <w:marBottom w:val="0"/>
      <w:divBdr>
        <w:top w:val="none" w:sz="0" w:space="0" w:color="auto"/>
        <w:left w:val="none" w:sz="0" w:space="0" w:color="auto"/>
        <w:bottom w:val="none" w:sz="0" w:space="0" w:color="auto"/>
        <w:right w:val="none" w:sz="0" w:space="0" w:color="auto"/>
      </w:divBdr>
      <w:divsChild>
        <w:div w:id="1805779739">
          <w:marLeft w:val="0"/>
          <w:marRight w:val="0"/>
          <w:marTop w:val="0"/>
          <w:marBottom w:val="0"/>
          <w:divBdr>
            <w:top w:val="none" w:sz="0" w:space="0" w:color="auto"/>
            <w:left w:val="none" w:sz="0" w:space="0" w:color="auto"/>
            <w:bottom w:val="none" w:sz="0" w:space="0" w:color="auto"/>
            <w:right w:val="none" w:sz="0" w:space="0" w:color="auto"/>
          </w:divBdr>
        </w:div>
      </w:divsChild>
    </w:div>
    <w:div w:id="893927614">
      <w:bodyDiv w:val="1"/>
      <w:marLeft w:val="0"/>
      <w:marRight w:val="0"/>
      <w:marTop w:val="0"/>
      <w:marBottom w:val="0"/>
      <w:divBdr>
        <w:top w:val="none" w:sz="0" w:space="0" w:color="auto"/>
        <w:left w:val="none" w:sz="0" w:space="0" w:color="auto"/>
        <w:bottom w:val="none" w:sz="0" w:space="0" w:color="auto"/>
        <w:right w:val="none" w:sz="0" w:space="0" w:color="auto"/>
      </w:divBdr>
      <w:divsChild>
        <w:div w:id="558371192">
          <w:marLeft w:val="0"/>
          <w:marRight w:val="0"/>
          <w:marTop w:val="0"/>
          <w:marBottom w:val="0"/>
          <w:divBdr>
            <w:top w:val="none" w:sz="0" w:space="0" w:color="auto"/>
            <w:left w:val="none" w:sz="0" w:space="0" w:color="auto"/>
            <w:bottom w:val="none" w:sz="0" w:space="0" w:color="auto"/>
            <w:right w:val="none" w:sz="0" w:space="0" w:color="auto"/>
          </w:divBdr>
        </w:div>
      </w:divsChild>
    </w:div>
    <w:div w:id="907303250">
      <w:bodyDiv w:val="1"/>
      <w:marLeft w:val="0"/>
      <w:marRight w:val="0"/>
      <w:marTop w:val="0"/>
      <w:marBottom w:val="0"/>
      <w:divBdr>
        <w:top w:val="none" w:sz="0" w:space="0" w:color="auto"/>
        <w:left w:val="none" w:sz="0" w:space="0" w:color="auto"/>
        <w:bottom w:val="none" w:sz="0" w:space="0" w:color="auto"/>
        <w:right w:val="none" w:sz="0" w:space="0" w:color="auto"/>
      </w:divBdr>
      <w:divsChild>
        <w:div w:id="831869422">
          <w:marLeft w:val="0"/>
          <w:marRight w:val="0"/>
          <w:marTop w:val="0"/>
          <w:marBottom w:val="0"/>
          <w:divBdr>
            <w:top w:val="none" w:sz="0" w:space="0" w:color="auto"/>
            <w:left w:val="none" w:sz="0" w:space="0" w:color="auto"/>
            <w:bottom w:val="none" w:sz="0" w:space="0" w:color="auto"/>
            <w:right w:val="none" w:sz="0" w:space="0" w:color="auto"/>
          </w:divBdr>
        </w:div>
      </w:divsChild>
    </w:div>
    <w:div w:id="927349889">
      <w:bodyDiv w:val="1"/>
      <w:marLeft w:val="0"/>
      <w:marRight w:val="0"/>
      <w:marTop w:val="0"/>
      <w:marBottom w:val="0"/>
      <w:divBdr>
        <w:top w:val="none" w:sz="0" w:space="0" w:color="auto"/>
        <w:left w:val="none" w:sz="0" w:space="0" w:color="auto"/>
        <w:bottom w:val="none" w:sz="0" w:space="0" w:color="auto"/>
        <w:right w:val="none" w:sz="0" w:space="0" w:color="auto"/>
      </w:divBdr>
      <w:divsChild>
        <w:div w:id="210270374">
          <w:marLeft w:val="0"/>
          <w:marRight w:val="0"/>
          <w:marTop w:val="0"/>
          <w:marBottom w:val="0"/>
          <w:divBdr>
            <w:top w:val="none" w:sz="0" w:space="0" w:color="auto"/>
            <w:left w:val="none" w:sz="0" w:space="0" w:color="auto"/>
            <w:bottom w:val="none" w:sz="0" w:space="0" w:color="auto"/>
            <w:right w:val="none" w:sz="0" w:space="0" w:color="auto"/>
          </w:divBdr>
        </w:div>
      </w:divsChild>
    </w:div>
    <w:div w:id="931662828">
      <w:bodyDiv w:val="1"/>
      <w:marLeft w:val="0"/>
      <w:marRight w:val="0"/>
      <w:marTop w:val="0"/>
      <w:marBottom w:val="0"/>
      <w:divBdr>
        <w:top w:val="none" w:sz="0" w:space="0" w:color="auto"/>
        <w:left w:val="none" w:sz="0" w:space="0" w:color="auto"/>
        <w:bottom w:val="none" w:sz="0" w:space="0" w:color="auto"/>
        <w:right w:val="none" w:sz="0" w:space="0" w:color="auto"/>
      </w:divBdr>
      <w:divsChild>
        <w:div w:id="1177034295">
          <w:marLeft w:val="0"/>
          <w:marRight w:val="0"/>
          <w:marTop w:val="0"/>
          <w:marBottom w:val="0"/>
          <w:divBdr>
            <w:top w:val="none" w:sz="0" w:space="0" w:color="auto"/>
            <w:left w:val="none" w:sz="0" w:space="0" w:color="auto"/>
            <w:bottom w:val="none" w:sz="0" w:space="0" w:color="auto"/>
            <w:right w:val="none" w:sz="0" w:space="0" w:color="auto"/>
          </w:divBdr>
        </w:div>
      </w:divsChild>
    </w:div>
    <w:div w:id="935526478">
      <w:bodyDiv w:val="1"/>
      <w:marLeft w:val="0"/>
      <w:marRight w:val="0"/>
      <w:marTop w:val="0"/>
      <w:marBottom w:val="0"/>
      <w:divBdr>
        <w:top w:val="none" w:sz="0" w:space="0" w:color="auto"/>
        <w:left w:val="none" w:sz="0" w:space="0" w:color="auto"/>
        <w:bottom w:val="none" w:sz="0" w:space="0" w:color="auto"/>
        <w:right w:val="none" w:sz="0" w:space="0" w:color="auto"/>
      </w:divBdr>
      <w:divsChild>
        <w:div w:id="371031964">
          <w:marLeft w:val="0"/>
          <w:marRight w:val="0"/>
          <w:marTop w:val="0"/>
          <w:marBottom w:val="0"/>
          <w:divBdr>
            <w:top w:val="none" w:sz="0" w:space="0" w:color="auto"/>
            <w:left w:val="none" w:sz="0" w:space="0" w:color="auto"/>
            <w:bottom w:val="none" w:sz="0" w:space="0" w:color="auto"/>
            <w:right w:val="none" w:sz="0" w:space="0" w:color="auto"/>
          </w:divBdr>
        </w:div>
      </w:divsChild>
    </w:div>
    <w:div w:id="938485607">
      <w:bodyDiv w:val="1"/>
      <w:marLeft w:val="0"/>
      <w:marRight w:val="0"/>
      <w:marTop w:val="0"/>
      <w:marBottom w:val="0"/>
      <w:divBdr>
        <w:top w:val="none" w:sz="0" w:space="0" w:color="auto"/>
        <w:left w:val="none" w:sz="0" w:space="0" w:color="auto"/>
        <w:bottom w:val="none" w:sz="0" w:space="0" w:color="auto"/>
        <w:right w:val="none" w:sz="0" w:space="0" w:color="auto"/>
      </w:divBdr>
      <w:divsChild>
        <w:div w:id="1265845798">
          <w:marLeft w:val="0"/>
          <w:marRight w:val="0"/>
          <w:marTop w:val="0"/>
          <w:marBottom w:val="0"/>
          <w:divBdr>
            <w:top w:val="none" w:sz="0" w:space="0" w:color="auto"/>
            <w:left w:val="none" w:sz="0" w:space="0" w:color="auto"/>
            <w:bottom w:val="none" w:sz="0" w:space="0" w:color="auto"/>
            <w:right w:val="none" w:sz="0" w:space="0" w:color="auto"/>
          </w:divBdr>
        </w:div>
      </w:divsChild>
    </w:div>
    <w:div w:id="965506938">
      <w:bodyDiv w:val="1"/>
      <w:marLeft w:val="0"/>
      <w:marRight w:val="0"/>
      <w:marTop w:val="0"/>
      <w:marBottom w:val="0"/>
      <w:divBdr>
        <w:top w:val="none" w:sz="0" w:space="0" w:color="auto"/>
        <w:left w:val="none" w:sz="0" w:space="0" w:color="auto"/>
        <w:bottom w:val="none" w:sz="0" w:space="0" w:color="auto"/>
        <w:right w:val="none" w:sz="0" w:space="0" w:color="auto"/>
      </w:divBdr>
      <w:divsChild>
        <w:div w:id="979266325">
          <w:marLeft w:val="0"/>
          <w:marRight w:val="0"/>
          <w:marTop w:val="0"/>
          <w:marBottom w:val="0"/>
          <w:divBdr>
            <w:top w:val="none" w:sz="0" w:space="0" w:color="auto"/>
            <w:left w:val="none" w:sz="0" w:space="0" w:color="auto"/>
            <w:bottom w:val="none" w:sz="0" w:space="0" w:color="auto"/>
            <w:right w:val="none" w:sz="0" w:space="0" w:color="auto"/>
          </w:divBdr>
        </w:div>
      </w:divsChild>
    </w:div>
    <w:div w:id="973367771">
      <w:bodyDiv w:val="1"/>
      <w:marLeft w:val="0"/>
      <w:marRight w:val="0"/>
      <w:marTop w:val="0"/>
      <w:marBottom w:val="0"/>
      <w:divBdr>
        <w:top w:val="none" w:sz="0" w:space="0" w:color="auto"/>
        <w:left w:val="none" w:sz="0" w:space="0" w:color="auto"/>
        <w:bottom w:val="none" w:sz="0" w:space="0" w:color="auto"/>
        <w:right w:val="none" w:sz="0" w:space="0" w:color="auto"/>
      </w:divBdr>
      <w:divsChild>
        <w:div w:id="1648432728">
          <w:marLeft w:val="0"/>
          <w:marRight w:val="0"/>
          <w:marTop w:val="0"/>
          <w:marBottom w:val="0"/>
          <w:divBdr>
            <w:top w:val="none" w:sz="0" w:space="0" w:color="auto"/>
            <w:left w:val="none" w:sz="0" w:space="0" w:color="auto"/>
            <w:bottom w:val="none" w:sz="0" w:space="0" w:color="auto"/>
            <w:right w:val="none" w:sz="0" w:space="0" w:color="auto"/>
          </w:divBdr>
        </w:div>
      </w:divsChild>
    </w:div>
    <w:div w:id="1003169781">
      <w:bodyDiv w:val="1"/>
      <w:marLeft w:val="0"/>
      <w:marRight w:val="0"/>
      <w:marTop w:val="0"/>
      <w:marBottom w:val="0"/>
      <w:divBdr>
        <w:top w:val="none" w:sz="0" w:space="0" w:color="auto"/>
        <w:left w:val="none" w:sz="0" w:space="0" w:color="auto"/>
        <w:bottom w:val="none" w:sz="0" w:space="0" w:color="auto"/>
        <w:right w:val="none" w:sz="0" w:space="0" w:color="auto"/>
      </w:divBdr>
      <w:divsChild>
        <w:div w:id="1777822552">
          <w:marLeft w:val="0"/>
          <w:marRight w:val="0"/>
          <w:marTop w:val="0"/>
          <w:marBottom w:val="0"/>
          <w:divBdr>
            <w:top w:val="none" w:sz="0" w:space="0" w:color="auto"/>
            <w:left w:val="none" w:sz="0" w:space="0" w:color="auto"/>
            <w:bottom w:val="none" w:sz="0" w:space="0" w:color="auto"/>
            <w:right w:val="none" w:sz="0" w:space="0" w:color="auto"/>
          </w:divBdr>
        </w:div>
      </w:divsChild>
    </w:div>
    <w:div w:id="1009985070">
      <w:bodyDiv w:val="1"/>
      <w:marLeft w:val="0"/>
      <w:marRight w:val="0"/>
      <w:marTop w:val="0"/>
      <w:marBottom w:val="0"/>
      <w:divBdr>
        <w:top w:val="none" w:sz="0" w:space="0" w:color="auto"/>
        <w:left w:val="none" w:sz="0" w:space="0" w:color="auto"/>
        <w:bottom w:val="none" w:sz="0" w:space="0" w:color="auto"/>
        <w:right w:val="none" w:sz="0" w:space="0" w:color="auto"/>
      </w:divBdr>
      <w:divsChild>
        <w:div w:id="1255627250">
          <w:marLeft w:val="0"/>
          <w:marRight w:val="0"/>
          <w:marTop w:val="0"/>
          <w:marBottom w:val="0"/>
          <w:divBdr>
            <w:top w:val="none" w:sz="0" w:space="0" w:color="auto"/>
            <w:left w:val="none" w:sz="0" w:space="0" w:color="auto"/>
            <w:bottom w:val="none" w:sz="0" w:space="0" w:color="auto"/>
            <w:right w:val="none" w:sz="0" w:space="0" w:color="auto"/>
          </w:divBdr>
        </w:div>
      </w:divsChild>
    </w:div>
    <w:div w:id="1025446189">
      <w:bodyDiv w:val="1"/>
      <w:marLeft w:val="0"/>
      <w:marRight w:val="0"/>
      <w:marTop w:val="0"/>
      <w:marBottom w:val="0"/>
      <w:divBdr>
        <w:top w:val="none" w:sz="0" w:space="0" w:color="auto"/>
        <w:left w:val="none" w:sz="0" w:space="0" w:color="auto"/>
        <w:bottom w:val="none" w:sz="0" w:space="0" w:color="auto"/>
        <w:right w:val="none" w:sz="0" w:space="0" w:color="auto"/>
      </w:divBdr>
      <w:divsChild>
        <w:div w:id="2034531341">
          <w:marLeft w:val="0"/>
          <w:marRight w:val="0"/>
          <w:marTop w:val="0"/>
          <w:marBottom w:val="0"/>
          <w:divBdr>
            <w:top w:val="none" w:sz="0" w:space="0" w:color="auto"/>
            <w:left w:val="none" w:sz="0" w:space="0" w:color="auto"/>
            <w:bottom w:val="none" w:sz="0" w:space="0" w:color="auto"/>
            <w:right w:val="none" w:sz="0" w:space="0" w:color="auto"/>
          </w:divBdr>
        </w:div>
      </w:divsChild>
    </w:div>
    <w:div w:id="1052969873">
      <w:bodyDiv w:val="1"/>
      <w:marLeft w:val="0"/>
      <w:marRight w:val="0"/>
      <w:marTop w:val="0"/>
      <w:marBottom w:val="0"/>
      <w:divBdr>
        <w:top w:val="none" w:sz="0" w:space="0" w:color="auto"/>
        <w:left w:val="none" w:sz="0" w:space="0" w:color="auto"/>
        <w:bottom w:val="none" w:sz="0" w:space="0" w:color="auto"/>
        <w:right w:val="none" w:sz="0" w:space="0" w:color="auto"/>
      </w:divBdr>
    </w:div>
    <w:div w:id="1056274711">
      <w:bodyDiv w:val="1"/>
      <w:marLeft w:val="0"/>
      <w:marRight w:val="0"/>
      <w:marTop w:val="0"/>
      <w:marBottom w:val="0"/>
      <w:divBdr>
        <w:top w:val="none" w:sz="0" w:space="0" w:color="auto"/>
        <w:left w:val="none" w:sz="0" w:space="0" w:color="auto"/>
        <w:bottom w:val="none" w:sz="0" w:space="0" w:color="auto"/>
        <w:right w:val="none" w:sz="0" w:space="0" w:color="auto"/>
      </w:divBdr>
      <w:divsChild>
        <w:div w:id="989987605">
          <w:marLeft w:val="0"/>
          <w:marRight w:val="0"/>
          <w:marTop w:val="0"/>
          <w:marBottom w:val="0"/>
          <w:divBdr>
            <w:top w:val="none" w:sz="0" w:space="0" w:color="auto"/>
            <w:left w:val="none" w:sz="0" w:space="0" w:color="auto"/>
            <w:bottom w:val="none" w:sz="0" w:space="0" w:color="auto"/>
            <w:right w:val="none" w:sz="0" w:space="0" w:color="auto"/>
          </w:divBdr>
        </w:div>
      </w:divsChild>
    </w:div>
    <w:div w:id="1063600023">
      <w:bodyDiv w:val="1"/>
      <w:marLeft w:val="0"/>
      <w:marRight w:val="0"/>
      <w:marTop w:val="0"/>
      <w:marBottom w:val="0"/>
      <w:divBdr>
        <w:top w:val="none" w:sz="0" w:space="0" w:color="auto"/>
        <w:left w:val="none" w:sz="0" w:space="0" w:color="auto"/>
        <w:bottom w:val="none" w:sz="0" w:space="0" w:color="auto"/>
        <w:right w:val="none" w:sz="0" w:space="0" w:color="auto"/>
      </w:divBdr>
      <w:divsChild>
        <w:div w:id="1139107478">
          <w:marLeft w:val="0"/>
          <w:marRight w:val="0"/>
          <w:marTop w:val="0"/>
          <w:marBottom w:val="0"/>
          <w:divBdr>
            <w:top w:val="none" w:sz="0" w:space="0" w:color="auto"/>
            <w:left w:val="none" w:sz="0" w:space="0" w:color="auto"/>
            <w:bottom w:val="none" w:sz="0" w:space="0" w:color="auto"/>
            <w:right w:val="none" w:sz="0" w:space="0" w:color="auto"/>
          </w:divBdr>
        </w:div>
      </w:divsChild>
    </w:div>
    <w:div w:id="1110973309">
      <w:bodyDiv w:val="1"/>
      <w:marLeft w:val="0"/>
      <w:marRight w:val="0"/>
      <w:marTop w:val="0"/>
      <w:marBottom w:val="0"/>
      <w:divBdr>
        <w:top w:val="none" w:sz="0" w:space="0" w:color="auto"/>
        <w:left w:val="none" w:sz="0" w:space="0" w:color="auto"/>
        <w:bottom w:val="none" w:sz="0" w:space="0" w:color="auto"/>
        <w:right w:val="none" w:sz="0" w:space="0" w:color="auto"/>
      </w:divBdr>
      <w:divsChild>
        <w:div w:id="1939099782">
          <w:marLeft w:val="0"/>
          <w:marRight w:val="0"/>
          <w:marTop w:val="0"/>
          <w:marBottom w:val="0"/>
          <w:divBdr>
            <w:top w:val="none" w:sz="0" w:space="0" w:color="auto"/>
            <w:left w:val="none" w:sz="0" w:space="0" w:color="auto"/>
            <w:bottom w:val="none" w:sz="0" w:space="0" w:color="auto"/>
            <w:right w:val="none" w:sz="0" w:space="0" w:color="auto"/>
          </w:divBdr>
        </w:div>
      </w:divsChild>
    </w:div>
    <w:div w:id="1116485698">
      <w:bodyDiv w:val="1"/>
      <w:marLeft w:val="0"/>
      <w:marRight w:val="0"/>
      <w:marTop w:val="0"/>
      <w:marBottom w:val="0"/>
      <w:divBdr>
        <w:top w:val="none" w:sz="0" w:space="0" w:color="auto"/>
        <w:left w:val="none" w:sz="0" w:space="0" w:color="auto"/>
        <w:bottom w:val="none" w:sz="0" w:space="0" w:color="auto"/>
        <w:right w:val="none" w:sz="0" w:space="0" w:color="auto"/>
      </w:divBdr>
      <w:divsChild>
        <w:div w:id="178549529">
          <w:marLeft w:val="0"/>
          <w:marRight w:val="0"/>
          <w:marTop w:val="0"/>
          <w:marBottom w:val="0"/>
          <w:divBdr>
            <w:top w:val="none" w:sz="0" w:space="0" w:color="auto"/>
            <w:left w:val="none" w:sz="0" w:space="0" w:color="auto"/>
            <w:bottom w:val="none" w:sz="0" w:space="0" w:color="auto"/>
            <w:right w:val="none" w:sz="0" w:space="0" w:color="auto"/>
          </w:divBdr>
        </w:div>
      </w:divsChild>
    </w:div>
    <w:div w:id="1118111097">
      <w:bodyDiv w:val="1"/>
      <w:marLeft w:val="0"/>
      <w:marRight w:val="0"/>
      <w:marTop w:val="0"/>
      <w:marBottom w:val="0"/>
      <w:divBdr>
        <w:top w:val="none" w:sz="0" w:space="0" w:color="auto"/>
        <w:left w:val="none" w:sz="0" w:space="0" w:color="auto"/>
        <w:bottom w:val="none" w:sz="0" w:space="0" w:color="auto"/>
        <w:right w:val="none" w:sz="0" w:space="0" w:color="auto"/>
      </w:divBdr>
      <w:divsChild>
        <w:div w:id="1040128307">
          <w:marLeft w:val="0"/>
          <w:marRight w:val="0"/>
          <w:marTop w:val="0"/>
          <w:marBottom w:val="0"/>
          <w:divBdr>
            <w:top w:val="none" w:sz="0" w:space="0" w:color="auto"/>
            <w:left w:val="none" w:sz="0" w:space="0" w:color="auto"/>
            <w:bottom w:val="none" w:sz="0" w:space="0" w:color="auto"/>
            <w:right w:val="none" w:sz="0" w:space="0" w:color="auto"/>
          </w:divBdr>
        </w:div>
      </w:divsChild>
    </w:div>
    <w:div w:id="1152135512">
      <w:bodyDiv w:val="1"/>
      <w:marLeft w:val="0"/>
      <w:marRight w:val="0"/>
      <w:marTop w:val="0"/>
      <w:marBottom w:val="0"/>
      <w:divBdr>
        <w:top w:val="none" w:sz="0" w:space="0" w:color="auto"/>
        <w:left w:val="none" w:sz="0" w:space="0" w:color="auto"/>
        <w:bottom w:val="none" w:sz="0" w:space="0" w:color="auto"/>
        <w:right w:val="none" w:sz="0" w:space="0" w:color="auto"/>
      </w:divBdr>
      <w:divsChild>
        <w:div w:id="2090033788">
          <w:marLeft w:val="0"/>
          <w:marRight w:val="0"/>
          <w:marTop w:val="0"/>
          <w:marBottom w:val="0"/>
          <w:divBdr>
            <w:top w:val="none" w:sz="0" w:space="0" w:color="auto"/>
            <w:left w:val="none" w:sz="0" w:space="0" w:color="auto"/>
            <w:bottom w:val="none" w:sz="0" w:space="0" w:color="auto"/>
            <w:right w:val="none" w:sz="0" w:space="0" w:color="auto"/>
          </w:divBdr>
        </w:div>
      </w:divsChild>
    </w:div>
    <w:div w:id="1205215913">
      <w:bodyDiv w:val="1"/>
      <w:marLeft w:val="0"/>
      <w:marRight w:val="0"/>
      <w:marTop w:val="0"/>
      <w:marBottom w:val="0"/>
      <w:divBdr>
        <w:top w:val="none" w:sz="0" w:space="0" w:color="auto"/>
        <w:left w:val="none" w:sz="0" w:space="0" w:color="auto"/>
        <w:bottom w:val="none" w:sz="0" w:space="0" w:color="auto"/>
        <w:right w:val="none" w:sz="0" w:space="0" w:color="auto"/>
      </w:divBdr>
      <w:divsChild>
        <w:div w:id="1076364283">
          <w:marLeft w:val="0"/>
          <w:marRight w:val="0"/>
          <w:marTop w:val="0"/>
          <w:marBottom w:val="0"/>
          <w:divBdr>
            <w:top w:val="none" w:sz="0" w:space="0" w:color="auto"/>
            <w:left w:val="none" w:sz="0" w:space="0" w:color="auto"/>
            <w:bottom w:val="none" w:sz="0" w:space="0" w:color="auto"/>
            <w:right w:val="none" w:sz="0" w:space="0" w:color="auto"/>
          </w:divBdr>
        </w:div>
      </w:divsChild>
    </w:div>
    <w:div w:id="1207595711">
      <w:bodyDiv w:val="1"/>
      <w:marLeft w:val="0"/>
      <w:marRight w:val="0"/>
      <w:marTop w:val="0"/>
      <w:marBottom w:val="0"/>
      <w:divBdr>
        <w:top w:val="none" w:sz="0" w:space="0" w:color="auto"/>
        <w:left w:val="none" w:sz="0" w:space="0" w:color="auto"/>
        <w:bottom w:val="none" w:sz="0" w:space="0" w:color="auto"/>
        <w:right w:val="none" w:sz="0" w:space="0" w:color="auto"/>
      </w:divBdr>
      <w:divsChild>
        <w:div w:id="393434470">
          <w:marLeft w:val="0"/>
          <w:marRight w:val="0"/>
          <w:marTop w:val="0"/>
          <w:marBottom w:val="0"/>
          <w:divBdr>
            <w:top w:val="none" w:sz="0" w:space="0" w:color="auto"/>
            <w:left w:val="none" w:sz="0" w:space="0" w:color="auto"/>
            <w:bottom w:val="none" w:sz="0" w:space="0" w:color="auto"/>
            <w:right w:val="none" w:sz="0" w:space="0" w:color="auto"/>
          </w:divBdr>
        </w:div>
      </w:divsChild>
    </w:div>
    <w:div w:id="1221284141">
      <w:bodyDiv w:val="1"/>
      <w:marLeft w:val="0"/>
      <w:marRight w:val="0"/>
      <w:marTop w:val="0"/>
      <w:marBottom w:val="0"/>
      <w:divBdr>
        <w:top w:val="none" w:sz="0" w:space="0" w:color="auto"/>
        <w:left w:val="none" w:sz="0" w:space="0" w:color="auto"/>
        <w:bottom w:val="none" w:sz="0" w:space="0" w:color="auto"/>
        <w:right w:val="none" w:sz="0" w:space="0" w:color="auto"/>
      </w:divBdr>
      <w:divsChild>
        <w:div w:id="1082989088">
          <w:marLeft w:val="0"/>
          <w:marRight w:val="0"/>
          <w:marTop w:val="0"/>
          <w:marBottom w:val="0"/>
          <w:divBdr>
            <w:top w:val="none" w:sz="0" w:space="0" w:color="auto"/>
            <w:left w:val="none" w:sz="0" w:space="0" w:color="auto"/>
            <w:bottom w:val="none" w:sz="0" w:space="0" w:color="auto"/>
            <w:right w:val="none" w:sz="0" w:space="0" w:color="auto"/>
          </w:divBdr>
        </w:div>
      </w:divsChild>
    </w:div>
    <w:div w:id="1223296990">
      <w:bodyDiv w:val="1"/>
      <w:marLeft w:val="0"/>
      <w:marRight w:val="0"/>
      <w:marTop w:val="0"/>
      <w:marBottom w:val="0"/>
      <w:divBdr>
        <w:top w:val="none" w:sz="0" w:space="0" w:color="auto"/>
        <w:left w:val="none" w:sz="0" w:space="0" w:color="auto"/>
        <w:bottom w:val="none" w:sz="0" w:space="0" w:color="auto"/>
        <w:right w:val="none" w:sz="0" w:space="0" w:color="auto"/>
      </w:divBdr>
      <w:divsChild>
        <w:div w:id="1818838943">
          <w:marLeft w:val="0"/>
          <w:marRight w:val="0"/>
          <w:marTop w:val="0"/>
          <w:marBottom w:val="0"/>
          <w:divBdr>
            <w:top w:val="none" w:sz="0" w:space="0" w:color="auto"/>
            <w:left w:val="none" w:sz="0" w:space="0" w:color="auto"/>
            <w:bottom w:val="none" w:sz="0" w:space="0" w:color="auto"/>
            <w:right w:val="none" w:sz="0" w:space="0" w:color="auto"/>
          </w:divBdr>
        </w:div>
      </w:divsChild>
    </w:div>
    <w:div w:id="1249465156">
      <w:bodyDiv w:val="1"/>
      <w:marLeft w:val="0"/>
      <w:marRight w:val="0"/>
      <w:marTop w:val="0"/>
      <w:marBottom w:val="0"/>
      <w:divBdr>
        <w:top w:val="none" w:sz="0" w:space="0" w:color="auto"/>
        <w:left w:val="none" w:sz="0" w:space="0" w:color="auto"/>
        <w:bottom w:val="none" w:sz="0" w:space="0" w:color="auto"/>
        <w:right w:val="none" w:sz="0" w:space="0" w:color="auto"/>
      </w:divBdr>
      <w:divsChild>
        <w:div w:id="362639183">
          <w:marLeft w:val="0"/>
          <w:marRight w:val="0"/>
          <w:marTop w:val="0"/>
          <w:marBottom w:val="0"/>
          <w:divBdr>
            <w:top w:val="none" w:sz="0" w:space="0" w:color="auto"/>
            <w:left w:val="none" w:sz="0" w:space="0" w:color="auto"/>
            <w:bottom w:val="none" w:sz="0" w:space="0" w:color="auto"/>
            <w:right w:val="none" w:sz="0" w:space="0" w:color="auto"/>
          </w:divBdr>
        </w:div>
      </w:divsChild>
    </w:div>
    <w:div w:id="1256092492">
      <w:bodyDiv w:val="1"/>
      <w:marLeft w:val="0"/>
      <w:marRight w:val="0"/>
      <w:marTop w:val="0"/>
      <w:marBottom w:val="0"/>
      <w:divBdr>
        <w:top w:val="none" w:sz="0" w:space="0" w:color="auto"/>
        <w:left w:val="none" w:sz="0" w:space="0" w:color="auto"/>
        <w:bottom w:val="none" w:sz="0" w:space="0" w:color="auto"/>
        <w:right w:val="none" w:sz="0" w:space="0" w:color="auto"/>
      </w:divBdr>
      <w:divsChild>
        <w:div w:id="2005038757">
          <w:marLeft w:val="0"/>
          <w:marRight w:val="0"/>
          <w:marTop w:val="0"/>
          <w:marBottom w:val="0"/>
          <w:divBdr>
            <w:top w:val="none" w:sz="0" w:space="0" w:color="auto"/>
            <w:left w:val="none" w:sz="0" w:space="0" w:color="auto"/>
            <w:bottom w:val="none" w:sz="0" w:space="0" w:color="auto"/>
            <w:right w:val="none" w:sz="0" w:space="0" w:color="auto"/>
          </w:divBdr>
        </w:div>
      </w:divsChild>
    </w:div>
    <w:div w:id="1262563728">
      <w:bodyDiv w:val="1"/>
      <w:marLeft w:val="0"/>
      <w:marRight w:val="0"/>
      <w:marTop w:val="0"/>
      <w:marBottom w:val="0"/>
      <w:divBdr>
        <w:top w:val="none" w:sz="0" w:space="0" w:color="auto"/>
        <w:left w:val="none" w:sz="0" w:space="0" w:color="auto"/>
        <w:bottom w:val="none" w:sz="0" w:space="0" w:color="auto"/>
        <w:right w:val="none" w:sz="0" w:space="0" w:color="auto"/>
      </w:divBdr>
      <w:divsChild>
        <w:div w:id="1005208983">
          <w:marLeft w:val="0"/>
          <w:marRight w:val="0"/>
          <w:marTop w:val="0"/>
          <w:marBottom w:val="0"/>
          <w:divBdr>
            <w:top w:val="none" w:sz="0" w:space="0" w:color="auto"/>
            <w:left w:val="none" w:sz="0" w:space="0" w:color="auto"/>
            <w:bottom w:val="none" w:sz="0" w:space="0" w:color="auto"/>
            <w:right w:val="none" w:sz="0" w:space="0" w:color="auto"/>
          </w:divBdr>
        </w:div>
      </w:divsChild>
    </w:div>
    <w:div w:id="1285697626">
      <w:bodyDiv w:val="1"/>
      <w:marLeft w:val="0"/>
      <w:marRight w:val="0"/>
      <w:marTop w:val="0"/>
      <w:marBottom w:val="0"/>
      <w:divBdr>
        <w:top w:val="none" w:sz="0" w:space="0" w:color="auto"/>
        <w:left w:val="none" w:sz="0" w:space="0" w:color="auto"/>
        <w:bottom w:val="none" w:sz="0" w:space="0" w:color="auto"/>
        <w:right w:val="none" w:sz="0" w:space="0" w:color="auto"/>
      </w:divBdr>
      <w:divsChild>
        <w:div w:id="2134329187">
          <w:marLeft w:val="0"/>
          <w:marRight w:val="0"/>
          <w:marTop w:val="0"/>
          <w:marBottom w:val="0"/>
          <w:divBdr>
            <w:top w:val="none" w:sz="0" w:space="0" w:color="auto"/>
            <w:left w:val="none" w:sz="0" w:space="0" w:color="auto"/>
            <w:bottom w:val="none" w:sz="0" w:space="0" w:color="auto"/>
            <w:right w:val="none" w:sz="0" w:space="0" w:color="auto"/>
          </w:divBdr>
        </w:div>
      </w:divsChild>
    </w:div>
    <w:div w:id="1290746284">
      <w:bodyDiv w:val="1"/>
      <w:marLeft w:val="0"/>
      <w:marRight w:val="0"/>
      <w:marTop w:val="0"/>
      <w:marBottom w:val="0"/>
      <w:divBdr>
        <w:top w:val="none" w:sz="0" w:space="0" w:color="auto"/>
        <w:left w:val="none" w:sz="0" w:space="0" w:color="auto"/>
        <w:bottom w:val="none" w:sz="0" w:space="0" w:color="auto"/>
        <w:right w:val="none" w:sz="0" w:space="0" w:color="auto"/>
      </w:divBdr>
      <w:divsChild>
        <w:div w:id="1727802893">
          <w:marLeft w:val="0"/>
          <w:marRight w:val="0"/>
          <w:marTop w:val="0"/>
          <w:marBottom w:val="0"/>
          <w:divBdr>
            <w:top w:val="none" w:sz="0" w:space="0" w:color="auto"/>
            <w:left w:val="none" w:sz="0" w:space="0" w:color="auto"/>
            <w:bottom w:val="none" w:sz="0" w:space="0" w:color="auto"/>
            <w:right w:val="none" w:sz="0" w:space="0" w:color="auto"/>
          </w:divBdr>
        </w:div>
      </w:divsChild>
    </w:div>
    <w:div w:id="1311054586">
      <w:bodyDiv w:val="1"/>
      <w:marLeft w:val="0"/>
      <w:marRight w:val="0"/>
      <w:marTop w:val="0"/>
      <w:marBottom w:val="0"/>
      <w:divBdr>
        <w:top w:val="none" w:sz="0" w:space="0" w:color="auto"/>
        <w:left w:val="none" w:sz="0" w:space="0" w:color="auto"/>
        <w:bottom w:val="none" w:sz="0" w:space="0" w:color="auto"/>
        <w:right w:val="none" w:sz="0" w:space="0" w:color="auto"/>
      </w:divBdr>
      <w:divsChild>
        <w:div w:id="851142665">
          <w:marLeft w:val="0"/>
          <w:marRight w:val="0"/>
          <w:marTop w:val="0"/>
          <w:marBottom w:val="0"/>
          <w:divBdr>
            <w:top w:val="none" w:sz="0" w:space="0" w:color="auto"/>
            <w:left w:val="none" w:sz="0" w:space="0" w:color="auto"/>
            <w:bottom w:val="none" w:sz="0" w:space="0" w:color="auto"/>
            <w:right w:val="none" w:sz="0" w:space="0" w:color="auto"/>
          </w:divBdr>
        </w:div>
      </w:divsChild>
    </w:div>
    <w:div w:id="1315261049">
      <w:bodyDiv w:val="1"/>
      <w:marLeft w:val="0"/>
      <w:marRight w:val="0"/>
      <w:marTop w:val="0"/>
      <w:marBottom w:val="0"/>
      <w:divBdr>
        <w:top w:val="none" w:sz="0" w:space="0" w:color="auto"/>
        <w:left w:val="none" w:sz="0" w:space="0" w:color="auto"/>
        <w:bottom w:val="none" w:sz="0" w:space="0" w:color="auto"/>
        <w:right w:val="none" w:sz="0" w:space="0" w:color="auto"/>
      </w:divBdr>
      <w:divsChild>
        <w:div w:id="745345200">
          <w:marLeft w:val="0"/>
          <w:marRight w:val="0"/>
          <w:marTop w:val="0"/>
          <w:marBottom w:val="0"/>
          <w:divBdr>
            <w:top w:val="none" w:sz="0" w:space="0" w:color="auto"/>
            <w:left w:val="none" w:sz="0" w:space="0" w:color="auto"/>
            <w:bottom w:val="none" w:sz="0" w:space="0" w:color="auto"/>
            <w:right w:val="none" w:sz="0" w:space="0" w:color="auto"/>
          </w:divBdr>
        </w:div>
      </w:divsChild>
    </w:div>
    <w:div w:id="1333142027">
      <w:bodyDiv w:val="1"/>
      <w:marLeft w:val="0"/>
      <w:marRight w:val="0"/>
      <w:marTop w:val="0"/>
      <w:marBottom w:val="0"/>
      <w:divBdr>
        <w:top w:val="none" w:sz="0" w:space="0" w:color="auto"/>
        <w:left w:val="none" w:sz="0" w:space="0" w:color="auto"/>
        <w:bottom w:val="none" w:sz="0" w:space="0" w:color="auto"/>
        <w:right w:val="none" w:sz="0" w:space="0" w:color="auto"/>
      </w:divBdr>
      <w:divsChild>
        <w:div w:id="259025312">
          <w:marLeft w:val="0"/>
          <w:marRight w:val="0"/>
          <w:marTop w:val="0"/>
          <w:marBottom w:val="0"/>
          <w:divBdr>
            <w:top w:val="none" w:sz="0" w:space="0" w:color="auto"/>
            <w:left w:val="none" w:sz="0" w:space="0" w:color="auto"/>
            <w:bottom w:val="none" w:sz="0" w:space="0" w:color="auto"/>
            <w:right w:val="none" w:sz="0" w:space="0" w:color="auto"/>
          </w:divBdr>
        </w:div>
      </w:divsChild>
    </w:div>
    <w:div w:id="1339884795">
      <w:bodyDiv w:val="1"/>
      <w:marLeft w:val="0"/>
      <w:marRight w:val="0"/>
      <w:marTop w:val="0"/>
      <w:marBottom w:val="0"/>
      <w:divBdr>
        <w:top w:val="none" w:sz="0" w:space="0" w:color="auto"/>
        <w:left w:val="none" w:sz="0" w:space="0" w:color="auto"/>
        <w:bottom w:val="none" w:sz="0" w:space="0" w:color="auto"/>
        <w:right w:val="none" w:sz="0" w:space="0" w:color="auto"/>
      </w:divBdr>
      <w:divsChild>
        <w:div w:id="1020863005">
          <w:marLeft w:val="0"/>
          <w:marRight w:val="0"/>
          <w:marTop w:val="0"/>
          <w:marBottom w:val="0"/>
          <w:divBdr>
            <w:top w:val="none" w:sz="0" w:space="0" w:color="auto"/>
            <w:left w:val="none" w:sz="0" w:space="0" w:color="auto"/>
            <w:bottom w:val="none" w:sz="0" w:space="0" w:color="auto"/>
            <w:right w:val="none" w:sz="0" w:space="0" w:color="auto"/>
          </w:divBdr>
        </w:div>
      </w:divsChild>
    </w:div>
    <w:div w:id="1343900731">
      <w:bodyDiv w:val="1"/>
      <w:marLeft w:val="0"/>
      <w:marRight w:val="0"/>
      <w:marTop w:val="0"/>
      <w:marBottom w:val="0"/>
      <w:divBdr>
        <w:top w:val="none" w:sz="0" w:space="0" w:color="auto"/>
        <w:left w:val="none" w:sz="0" w:space="0" w:color="auto"/>
        <w:bottom w:val="none" w:sz="0" w:space="0" w:color="auto"/>
        <w:right w:val="none" w:sz="0" w:space="0" w:color="auto"/>
      </w:divBdr>
      <w:divsChild>
        <w:div w:id="18823074">
          <w:marLeft w:val="0"/>
          <w:marRight w:val="0"/>
          <w:marTop w:val="0"/>
          <w:marBottom w:val="0"/>
          <w:divBdr>
            <w:top w:val="none" w:sz="0" w:space="0" w:color="auto"/>
            <w:left w:val="none" w:sz="0" w:space="0" w:color="auto"/>
            <w:bottom w:val="none" w:sz="0" w:space="0" w:color="auto"/>
            <w:right w:val="none" w:sz="0" w:space="0" w:color="auto"/>
          </w:divBdr>
        </w:div>
      </w:divsChild>
    </w:div>
    <w:div w:id="1344630745">
      <w:bodyDiv w:val="1"/>
      <w:marLeft w:val="0"/>
      <w:marRight w:val="0"/>
      <w:marTop w:val="0"/>
      <w:marBottom w:val="0"/>
      <w:divBdr>
        <w:top w:val="none" w:sz="0" w:space="0" w:color="auto"/>
        <w:left w:val="none" w:sz="0" w:space="0" w:color="auto"/>
        <w:bottom w:val="none" w:sz="0" w:space="0" w:color="auto"/>
        <w:right w:val="none" w:sz="0" w:space="0" w:color="auto"/>
      </w:divBdr>
      <w:divsChild>
        <w:div w:id="2020691262">
          <w:marLeft w:val="0"/>
          <w:marRight w:val="0"/>
          <w:marTop w:val="0"/>
          <w:marBottom w:val="0"/>
          <w:divBdr>
            <w:top w:val="none" w:sz="0" w:space="0" w:color="auto"/>
            <w:left w:val="none" w:sz="0" w:space="0" w:color="auto"/>
            <w:bottom w:val="none" w:sz="0" w:space="0" w:color="auto"/>
            <w:right w:val="none" w:sz="0" w:space="0" w:color="auto"/>
          </w:divBdr>
        </w:div>
      </w:divsChild>
    </w:div>
    <w:div w:id="1356153666">
      <w:bodyDiv w:val="1"/>
      <w:marLeft w:val="0"/>
      <w:marRight w:val="0"/>
      <w:marTop w:val="0"/>
      <w:marBottom w:val="0"/>
      <w:divBdr>
        <w:top w:val="none" w:sz="0" w:space="0" w:color="auto"/>
        <w:left w:val="none" w:sz="0" w:space="0" w:color="auto"/>
        <w:bottom w:val="none" w:sz="0" w:space="0" w:color="auto"/>
        <w:right w:val="none" w:sz="0" w:space="0" w:color="auto"/>
      </w:divBdr>
      <w:divsChild>
        <w:div w:id="164789893">
          <w:marLeft w:val="0"/>
          <w:marRight w:val="0"/>
          <w:marTop w:val="0"/>
          <w:marBottom w:val="0"/>
          <w:divBdr>
            <w:top w:val="none" w:sz="0" w:space="0" w:color="auto"/>
            <w:left w:val="none" w:sz="0" w:space="0" w:color="auto"/>
            <w:bottom w:val="none" w:sz="0" w:space="0" w:color="auto"/>
            <w:right w:val="none" w:sz="0" w:space="0" w:color="auto"/>
          </w:divBdr>
        </w:div>
      </w:divsChild>
    </w:div>
    <w:div w:id="1377316020">
      <w:bodyDiv w:val="1"/>
      <w:marLeft w:val="0"/>
      <w:marRight w:val="0"/>
      <w:marTop w:val="0"/>
      <w:marBottom w:val="0"/>
      <w:divBdr>
        <w:top w:val="none" w:sz="0" w:space="0" w:color="auto"/>
        <w:left w:val="none" w:sz="0" w:space="0" w:color="auto"/>
        <w:bottom w:val="none" w:sz="0" w:space="0" w:color="auto"/>
        <w:right w:val="none" w:sz="0" w:space="0" w:color="auto"/>
      </w:divBdr>
      <w:divsChild>
        <w:div w:id="124659410">
          <w:marLeft w:val="0"/>
          <w:marRight w:val="0"/>
          <w:marTop w:val="0"/>
          <w:marBottom w:val="0"/>
          <w:divBdr>
            <w:top w:val="none" w:sz="0" w:space="0" w:color="auto"/>
            <w:left w:val="none" w:sz="0" w:space="0" w:color="auto"/>
            <w:bottom w:val="none" w:sz="0" w:space="0" w:color="auto"/>
            <w:right w:val="none" w:sz="0" w:space="0" w:color="auto"/>
          </w:divBdr>
        </w:div>
      </w:divsChild>
    </w:div>
    <w:div w:id="1385762559">
      <w:bodyDiv w:val="1"/>
      <w:marLeft w:val="0"/>
      <w:marRight w:val="0"/>
      <w:marTop w:val="0"/>
      <w:marBottom w:val="0"/>
      <w:divBdr>
        <w:top w:val="none" w:sz="0" w:space="0" w:color="auto"/>
        <w:left w:val="none" w:sz="0" w:space="0" w:color="auto"/>
        <w:bottom w:val="none" w:sz="0" w:space="0" w:color="auto"/>
        <w:right w:val="none" w:sz="0" w:space="0" w:color="auto"/>
      </w:divBdr>
      <w:divsChild>
        <w:div w:id="2039621807">
          <w:marLeft w:val="0"/>
          <w:marRight w:val="0"/>
          <w:marTop w:val="0"/>
          <w:marBottom w:val="0"/>
          <w:divBdr>
            <w:top w:val="none" w:sz="0" w:space="0" w:color="auto"/>
            <w:left w:val="none" w:sz="0" w:space="0" w:color="auto"/>
            <w:bottom w:val="none" w:sz="0" w:space="0" w:color="auto"/>
            <w:right w:val="none" w:sz="0" w:space="0" w:color="auto"/>
          </w:divBdr>
        </w:div>
      </w:divsChild>
    </w:div>
    <w:div w:id="1402823727">
      <w:bodyDiv w:val="1"/>
      <w:marLeft w:val="0"/>
      <w:marRight w:val="0"/>
      <w:marTop w:val="0"/>
      <w:marBottom w:val="0"/>
      <w:divBdr>
        <w:top w:val="none" w:sz="0" w:space="0" w:color="auto"/>
        <w:left w:val="none" w:sz="0" w:space="0" w:color="auto"/>
        <w:bottom w:val="none" w:sz="0" w:space="0" w:color="auto"/>
        <w:right w:val="none" w:sz="0" w:space="0" w:color="auto"/>
      </w:divBdr>
      <w:divsChild>
        <w:div w:id="1584492757">
          <w:marLeft w:val="0"/>
          <w:marRight w:val="0"/>
          <w:marTop w:val="0"/>
          <w:marBottom w:val="0"/>
          <w:divBdr>
            <w:top w:val="none" w:sz="0" w:space="0" w:color="auto"/>
            <w:left w:val="none" w:sz="0" w:space="0" w:color="auto"/>
            <w:bottom w:val="none" w:sz="0" w:space="0" w:color="auto"/>
            <w:right w:val="none" w:sz="0" w:space="0" w:color="auto"/>
          </w:divBdr>
        </w:div>
      </w:divsChild>
    </w:div>
    <w:div w:id="1408769686">
      <w:bodyDiv w:val="1"/>
      <w:marLeft w:val="0"/>
      <w:marRight w:val="0"/>
      <w:marTop w:val="0"/>
      <w:marBottom w:val="0"/>
      <w:divBdr>
        <w:top w:val="none" w:sz="0" w:space="0" w:color="auto"/>
        <w:left w:val="none" w:sz="0" w:space="0" w:color="auto"/>
        <w:bottom w:val="none" w:sz="0" w:space="0" w:color="auto"/>
        <w:right w:val="none" w:sz="0" w:space="0" w:color="auto"/>
      </w:divBdr>
    </w:div>
    <w:div w:id="1413425588">
      <w:bodyDiv w:val="1"/>
      <w:marLeft w:val="0"/>
      <w:marRight w:val="0"/>
      <w:marTop w:val="0"/>
      <w:marBottom w:val="0"/>
      <w:divBdr>
        <w:top w:val="none" w:sz="0" w:space="0" w:color="auto"/>
        <w:left w:val="none" w:sz="0" w:space="0" w:color="auto"/>
        <w:bottom w:val="none" w:sz="0" w:space="0" w:color="auto"/>
        <w:right w:val="none" w:sz="0" w:space="0" w:color="auto"/>
      </w:divBdr>
      <w:divsChild>
        <w:div w:id="2068264782">
          <w:marLeft w:val="0"/>
          <w:marRight w:val="0"/>
          <w:marTop w:val="0"/>
          <w:marBottom w:val="0"/>
          <w:divBdr>
            <w:top w:val="none" w:sz="0" w:space="0" w:color="auto"/>
            <w:left w:val="none" w:sz="0" w:space="0" w:color="auto"/>
            <w:bottom w:val="none" w:sz="0" w:space="0" w:color="auto"/>
            <w:right w:val="none" w:sz="0" w:space="0" w:color="auto"/>
          </w:divBdr>
        </w:div>
      </w:divsChild>
    </w:div>
    <w:div w:id="1414814798">
      <w:bodyDiv w:val="1"/>
      <w:marLeft w:val="0"/>
      <w:marRight w:val="0"/>
      <w:marTop w:val="0"/>
      <w:marBottom w:val="0"/>
      <w:divBdr>
        <w:top w:val="none" w:sz="0" w:space="0" w:color="auto"/>
        <w:left w:val="none" w:sz="0" w:space="0" w:color="auto"/>
        <w:bottom w:val="none" w:sz="0" w:space="0" w:color="auto"/>
        <w:right w:val="none" w:sz="0" w:space="0" w:color="auto"/>
      </w:divBdr>
      <w:divsChild>
        <w:div w:id="1948005899">
          <w:marLeft w:val="0"/>
          <w:marRight w:val="0"/>
          <w:marTop w:val="0"/>
          <w:marBottom w:val="0"/>
          <w:divBdr>
            <w:top w:val="none" w:sz="0" w:space="0" w:color="auto"/>
            <w:left w:val="none" w:sz="0" w:space="0" w:color="auto"/>
            <w:bottom w:val="none" w:sz="0" w:space="0" w:color="auto"/>
            <w:right w:val="none" w:sz="0" w:space="0" w:color="auto"/>
          </w:divBdr>
        </w:div>
      </w:divsChild>
    </w:div>
    <w:div w:id="1426653339">
      <w:bodyDiv w:val="1"/>
      <w:marLeft w:val="0"/>
      <w:marRight w:val="0"/>
      <w:marTop w:val="0"/>
      <w:marBottom w:val="0"/>
      <w:divBdr>
        <w:top w:val="none" w:sz="0" w:space="0" w:color="auto"/>
        <w:left w:val="none" w:sz="0" w:space="0" w:color="auto"/>
        <w:bottom w:val="none" w:sz="0" w:space="0" w:color="auto"/>
        <w:right w:val="none" w:sz="0" w:space="0" w:color="auto"/>
      </w:divBdr>
      <w:divsChild>
        <w:div w:id="2048680318">
          <w:marLeft w:val="0"/>
          <w:marRight w:val="0"/>
          <w:marTop w:val="0"/>
          <w:marBottom w:val="0"/>
          <w:divBdr>
            <w:top w:val="none" w:sz="0" w:space="0" w:color="auto"/>
            <w:left w:val="none" w:sz="0" w:space="0" w:color="auto"/>
            <w:bottom w:val="none" w:sz="0" w:space="0" w:color="auto"/>
            <w:right w:val="none" w:sz="0" w:space="0" w:color="auto"/>
          </w:divBdr>
        </w:div>
      </w:divsChild>
    </w:div>
    <w:div w:id="1452703167">
      <w:bodyDiv w:val="1"/>
      <w:marLeft w:val="0"/>
      <w:marRight w:val="0"/>
      <w:marTop w:val="0"/>
      <w:marBottom w:val="0"/>
      <w:divBdr>
        <w:top w:val="none" w:sz="0" w:space="0" w:color="auto"/>
        <w:left w:val="none" w:sz="0" w:space="0" w:color="auto"/>
        <w:bottom w:val="none" w:sz="0" w:space="0" w:color="auto"/>
        <w:right w:val="none" w:sz="0" w:space="0" w:color="auto"/>
      </w:divBdr>
      <w:divsChild>
        <w:div w:id="1626302874">
          <w:marLeft w:val="0"/>
          <w:marRight w:val="0"/>
          <w:marTop w:val="0"/>
          <w:marBottom w:val="0"/>
          <w:divBdr>
            <w:top w:val="none" w:sz="0" w:space="0" w:color="auto"/>
            <w:left w:val="none" w:sz="0" w:space="0" w:color="auto"/>
            <w:bottom w:val="none" w:sz="0" w:space="0" w:color="auto"/>
            <w:right w:val="none" w:sz="0" w:space="0" w:color="auto"/>
          </w:divBdr>
        </w:div>
      </w:divsChild>
    </w:div>
    <w:div w:id="1483081788">
      <w:bodyDiv w:val="1"/>
      <w:marLeft w:val="0"/>
      <w:marRight w:val="0"/>
      <w:marTop w:val="0"/>
      <w:marBottom w:val="0"/>
      <w:divBdr>
        <w:top w:val="none" w:sz="0" w:space="0" w:color="auto"/>
        <w:left w:val="none" w:sz="0" w:space="0" w:color="auto"/>
        <w:bottom w:val="none" w:sz="0" w:space="0" w:color="auto"/>
        <w:right w:val="none" w:sz="0" w:space="0" w:color="auto"/>
      </w:divBdr>
      <w:divsChild>
        <w:div w:id="689599328">
          <w:marLeft w:val="0"/>
          <w:marRight w:val="0"/>
          <w:marTop w:val="0"/>
          <w:marBottom w:val="0"/>
          <w:divBdr>
            <w:top w:val="none" w:sz="0" w:space="0" w:color="auto"/>
            <w:left w:val="none" w:sz="0" w:space="0" w:color="auto"/>
            <w:bottom w:val="none" w:sz="0" w:space="0" w:color="auto"/>
            <w:right w:val="none" w:sz="0" w:space="0" w:color="auto"/>
          </w:divBdr>
        </w:div>
      </w:divsChild>
    </w:div>
    <w:div w:id="1490707878">
      <w:bodyDiv w:val="1"/>
      <w:marLeft w:val="0"/>
      <w:marRight w:val="0"/>
      <w:marTop w:val="0"/>
      <w:marBottom w:val="0"/>
      <w:divBdr>
        <w:top w:val="none" w:sz="0" w:space="0" w:color="auto"/>
        <w:left w:val="none" w:sz="0" w:space="0" w:color="auto"/>
        <w:bottom w:val="none" w:sz="0" w:space="0" w:color="auto"/>
        <w:right w:val="none" w:sz="0" w:space="0" w:color="auto"/>
      </w:divBdr>
      <w:divsChild>
        <w:div w:id="1836920150">
          <w:marLeft w:val="0"/>
          <w:marRight w:val="0"/>
          <w:marTop w:val="0"/>
          <w:marBottom w:val="0"/>
          <w:divBdr>
            <w:top w:val="none" w:sz="0" w:space="0" w:color="auto"/>
            <w:left w:val="none" w:sz="0" w:space="0" w:color="auto"/>
            <w:bottom w:val="none" w:sz="0" w:space="0" w:color="auto"/>
            <w:right w:val="none" w:sz="0" w:space="0" w:color="auto"/>
          </w:divBdr>
        </w:div>
      </w:divsChild>
    </w:div>
    <w:div w:id="1498420161">
      <w:bodyDiv w:val="1"/>
      <w:marLeft w:val="0"/>
      <w:marRight w:val="0"/>
      <w:marTop w:val="0"/>
      <w:marBottom w:val="0"/>
      <w:divBdr>
        <w:top w:val="none" w:sz="0" w:space="0" w:color="auto"/>
        <w:left w:val="none" w:sz="0" w:space="0" w:color="auto"/>
        <w:bottom w:val="none" w:sz="0" w:space="0" w:color="auto"/>
        <w:right w:val="none" w:sz="0" w:space="0" w:color="auto"/>
      </w:divBdr>
      <w:divsChild>
        <w:div w:id="410853434">
          <w:marLeft w:val="0"/>
          <w:marRight w:val="0"/>
          <w:marTop w:val="0"/>
          <w:marBottom w:val="0"/>
          <w:divBdr>
            <w:top w:val="none" w:sz="0" w:space="0" w:color="auto"/>
            <w:left w:val="none" w:sz="0" w:space="0" w:color="auto"/>
            <w:bottom w:val="none" w:sz="0" w:space="0" w:color="auto"/>
            <w:right w:val="none" w:sz="0" w:space="0" w:color="auto"/>
          </w:divBdr>
        </w:div>
      </w:divsChild>
    </w:div>
    <w:div w:id="1509950363">
      <w:bodyDiv w:val="1"/>
      <w:marLeft w:val="0"/>
      <w:marRight w:val="0"/>
      <w:marTop w:val="0"/>
      <w:marBottom w:val="0"/>
      <w:divBdr>
        <w:top w:val="none" w:sz="0" w:space="0" w:color="auto"/>
        <w:left w:val="none" w:sz="0" w:space="0" w:color="auto"/>
        <w:bottom w:val="none" w:sz="0" w:space="0" w:color="auto"/>
        <w:right w:val="none" w:sz="0" w:space="0" w:color="auto"/>
      </w:divBdr>
    </w:div>
    <w:div w:id="1527719060">
      <w:bodyDiv w:val="1"/>
      <w:marLeft w:val="0"/>
      <w:marRight w:val="0"/>
      <w:marTop w:val="0"/>
      <w:marBottom w:val="0"/>
      <w:divBdr>
        <w:top w:val="none" w:sz="0" w:space="0" w:color="auto"/>
        <w:left w:val="none" w:sz="0" w:space="0" w:color="auto"/>
        <w:bottom w:val="none" w:sz="0" w:space="0" w:color="auto"/>
        <w:right w:val="none" w:sz="0" w:space="0" w:color="auto"/>
      </w:divBdr>
      <w:divsChild>
        <w:div w:id="1049066801">
          <w:marLeft w:val="0"/>
          <w:marRight w:val="0"/>
          <w:marTop w:val="0"/>
          <w:marBottom w:val="0"/>
          <w:divBdr>
            <w:top w:val="none" w:sz="0" w:space="0" w:color="auto"/>
            <w:left w:val="none" w:sz="0" w:space="0" w:color="auto"/>
            <w:bottom w:val="none" w:sz="0" w:space="0" w:color="auto"/>
            <w:right w:val="none" w:sz="0" w:space="0" w:color="auto"/>
          </w:divBdr>
        </w:div>
      </w:divsChild>
    </w:div>
    <w:div w:id="1542589577">
      <w:bodyDiv w:val="1"/>
      <w:marLeft w:val="0"/>
      <w:marRight w:val="0"/>
      <w:marTop w:val="0"/>
      <w:marBottom w:val="0"/>
      <w:divBdr>
        <w:top w:val="none" w:sz="0" w:space="0" w:color="auto"/>
        <w:left w:val="none" w:sz="0" w:space="0" w:color="auto"/>
        <w:bottom w:val="none" w:sz="0" w:space="0" w:color="auto"/>
        <w:right w:val="none" w:sz="0" w:space="0" w:color="auto"/>
      </w:divBdr>
      <w:divsChild>
        <w:div w:id="1446850576">
          <w:marLeft w:val="0"/>
          <w:marRight w:val="0"/>
          <w:marTop w:val="0"/>
          <w:marBottom w:val="0"/>
          <w:divBdr>
            <w:top w:val="none" w:sz="0" w:space="0" w:color="auto"/>
            <w:left w:val="none" w:sz="0" w:space="0" w:color="auto"/>
            <w:bottom w:val="none" w:sz="0" w:space="0" w:color="auto"/>
            <w:right w:val="none" w:sz="0" w:space="0" w:color="auto"/>
          </w:divBdr>
        </w:div>
      </w:divsChild>
    </w:div>
    <w:div w:id="1550336841">
      <w:bodyDiv w:val="1"/>
      <w:marLeft w:val="0"/>
      <w:marRight w:val="0"/>
      <w:marTop w:val="0"/>
      <w:marBottom w:val="0"/>
      <w:divBdr>
        <w:top w:val="none" w:sz="0" w:space="0" w:color="auto"/>
        <w:left w:val="none" w:sz="0" w:space="0" w:color="auto"/>
        <w:bottom w:val="none" w:sz="0" w:space="0" w:color="auto"/>
        <w:right w:val="none" w:sz="0" w:space="0" w:color="auto"/>
      </w:divBdr>
      <w:divsChild>
        <w:div w:id="635574436">
          <w:marLeft w:val="0"/>
          <w:marRight w:val="0"/>
          <w:marTop w:val="0"/>
          <w:marBottom w:val="0"/>
          <w:divBdr>
            <w:top w:val="none" w:sz="0" w:space="0" w:color="auto"/>
            <w:left w:val="none" w:sz="0" w:space="0" w:color="auto"/>
            <w:bottom w:val="none" w:sz="0" w:space="0" w:color="auto"/>
            <w:right w:val="none" w:sz="0" w:space="0" w:color="auto"/>
          </w:divBdr>
        </w:div>
      </w:divsChild>
    </w:div>
    <w:div w:id="1574848747">
      <w:bodyDiv w:val="1"/>
      <w:marLeft w:val="0"/>
      <w:marRight w:val="0"/>
      <w:marTop w:val="0"/>
      <w:marBottom w:val="0"/>
      <w:divBdr>
        <w:top w:val="none" w:sz="0" w:space="0" w:color="auto"/>
        <w:left w:val="none" w:sz="0" w:space="0" w:color="auto"/>
        <w:bottom w:val="none" w:sz="0" w:space="0" w:color="auto"/>
        <w:right w:val="none" w:sz="0" w:space="0" w:color="auto"/>
      </w:divBdr>
      <w:divsChild>
        <w:div w:id="1755012875">
          <w:marLeft w:val="0"/>
          <w:marRight w:val="0"/>
          <w:marTop w:val="0"/>
          <w:marBottom w:val="0"/>
          <w:divBdr>
            <w:top w:val="none" w:sz="0" w:space="0" w:color="auto"/>
            <w:left w:val="none" w:sz="0" w:space="0" w:color="auto"/>
            <w:bottom w:val="none" w:sz="0" w:space="0" w:color="auto"/>
            <w:right w:val="none" w:sz="0" w:space="0" w:color="auto"/>
          </w:divBdr>
        </w:div>
      </w:divsChild>
    </w:div>
    <w:div w:id="1597706770">
      <w:bodyDiv w:val="1"/>
      <w:marLeft w:val="0"/>
      <w:marRight w:val="0"/>
      <w:marTop w:val="0"/>
      <w:marBottom w:val="0"/>
      <w:divBdr>
        <w:top w:val="none" w:sz="0" w:space="0" w:color="auto"/>
        <w:left w:val="none" w:sz="0" w:space="0" w:color="auto"/>
        <w:bottom w:val="none" w:sz="0" w:space="0" w:color="auto"/>
        <w:right w:val="none" w:sz="0" w:space="0" w:color="auto"/>
      </w:divBdr>
      <w:divsChild>
        <w:div w:id="1704087383">
          <w:marLeft w:val="0"/>
          <w:marRight w:val="0"/>
          <w:marTop w:val="0"/>
          <w:marBottom w:val="0"/>
          <w:divBdr>
            <w:top w:val="none" w:sz="0" w:space="0" w:color="auto"/>
            <w:left w:val="none" w:sz="0" w:space="0" w:color="auto"/>
            <w:bottom w:val="none" w:sz="0" w:space="0" w:color="auto"/>
            <w:right w:val="none" w:sz="0" w:space="0" w:color="auto"/>
          </w:divBdr>
        </w:div>
      </w:divsChild>
    </w:div>
    <w:div w:id="1609122531">
      <w:bodyDiv w:val="1"/>
      <w:marLeft w:val="0"/>
      <w:marRight w:val="0"/>
      <w:marTop w:val="0"/>
      <w:marBottom w:val="0"/>
      <w:divBdr>
        <w:top w:val="none" w:sz="0" w:space="0" w:color="auto"/>
        <w:left w:val="none" w:sz="0" w:space="0" w:color="auto"/>
        <w:bottom w:val="none" w:sz="0" w:space="0" w:color="auto"/>
        <w:right w:val="none" w:sz="0" w:space="0" w:color="auto"/>
      </w:divBdr>
      <w:divsChild>
        <w:div w:id="1131483627">
          <w:marLeft w:val="0"/>
          <w:marRight w:val="0"/>
          <w:marTop w:val="0"/>
          <w:marBottom w:val="0"/>
          <w:divBdr>
            <w:top w:val="none" w:sz="0" w:space="0" w:color="auto"/>
            <w:left w:val="none" w:sz="0" w:space="0" w:color="auto"/>
            <w:bottom w:val="none" w:sz="0" w:space="0" w:color="auto"/>
            <w:right w:val="none" w:sz="0" w:space="0" w:color="auto"/>
          </w:divBdr>
        </w:div>
      </w:divsChild>
    </w:div>
    <w:div w:id="1669092926">
      <w:bodyDiv w:val="1"/>
      <w:marLeft w:val="0"/>
      <w:marRight w:val="0"/>
      <w:marTop w:val="0"/>
      <w:marBottom w:val="0"/>
      <w:divBdr>
        <w:top w:val="none" w:sz="0" w:space="0" w:color="auto"/>
        <w:left w:val="none" w:sz="0" w:space="0" w:color="auto"/>
        <w:bottom w:val="none" w:sz="0" w:space="0" w:color="auto"/>
        <w:right w:val="none" w:sz="0" w:space="0" w:color="auto"/>
      </w:divBdr>
      <w:divsChild>
        <w:div w:id="1165903372">
          <w:marLeft w:val="0"/>
          <w:marRight w:val="0"/>
          <w:marTop w:val="0"/>
          <w:marBottom w:val="0"/>
          <w:divBdr>
            <w:top w:val="none" w:sz="0" w:space="0" w:color="auto"/>
            <w:left w:val="none" w:sz="0" w:space="0" w:color="auto"/>
            <w:bottom w:val="none" w:sz="0" w:space="0" w:color="auto"/>
            <w:right w:val="none" w:sz="0" w:space="0" w:color="auto"/>
          </w:divBdr>
        </w:div>
      </w:divsChild>
    </w:div>
    <w:div w:id="1672097647">
      <w:bodyDiv w:val="1"/>
      <w:marLeft w:val="0"/>
      <w:marRight w:val="0"/>
      <w:marTop w:val="0"/>
      <w:marBottom w:val="0"/>
      <w:divBdr>
        <w:top w:val="none" w:sz="0" w:space="0" w:color="auto"/>
        <w:left w:val="none" w:sz="0" w:space="0" w:color="auto"/>
        <w:bottom w:val="none" w:sz="0" w:space="0" w:color="auto"/>
        <w:right w:val="none" w:sz="0" w:space="0" w:color="auto"/>
      </w:divBdr>
      <w:divsChild>
        <w:div w:id="957417648">
          <w:marLeft w:val="0"/>
          <w:marRight w:val="0"/>
          <w:marTop w:val="0"/>
          <w:marBottom w:val="0"/>
          <w:divBdr>
            <w:top w:val="none" w:sz="0" w:space="0" w:color="auto"/>
            <w:left w:val="none" w:sz="0" w:space="0" w:color="auto"/>
            <w:bottom w:val="none" w:sz="0" w:space="0" w:color="auto"/>
            <w:right w:val="none" w:sz="0" w:space="0" w:color="auto"/>
          </w:divBdr>
        </w:div>
      </w:divsChild>
    </w:div>
    <w:div w:id="1763987731">
      <w:bodyDiv w:val="1"/>
      <w:marLeft w:val="0"/>
      <w:marRight w:val="0"/>
      <w:marTop w:val="0"/>
      <w:marBottom w:val="0"/>
      <w:divBdr>
        <w:top w:val="none" w:sz="0" w:space="0" w:color="auto"/>
        <w:left w:val="none" w:sz="0" w:space="0" w:color="auto"/>
        <w:bottom w:val="none" w:sz="0" w:space="0" w:color="auto"/>
        <w:right w:val="none" w:sz="0" w:space="0" w:color="auto"/>
      </w:divBdr>
      <w:divsChild>
        <w:div w:id="1798448620">
          <w:marLeft w:val="0"/>
          <w:marRight w:val="0"/>
          <w:marTop w:val="0"/>
          <w:marBottom w:val="0"/>
          <w:divBdr>
            <w:top w:val="none" w:sz="0" w:space="0" w:color="auto"/>
            <w:left w:val="none" w:sz="0" w:space="0" w:color="auto"/>
            <w:bottom w:val="none" w:sz="0" w:space="0" w:color="auto"/>
            <w:right w:val="none" w:sz="0" w:space="0" w:color="auto"/>
          </w:divBdr>
        </w:div>
      </w:divsChild>
    </w:div>
    <w:div w:id="1806772122">
      <w:bodyDiv w:val="1"/>
      <w:marLeft w:val="0"/>
      <w:marRight w:val="0"/>
      <w:marTop w:val="0"/>
      <w:marBottom w:val="0"/>
      <w:divBdr>
        <w:top w:val="none" w:sz="0" w:space="0" w:color="auto"/>
        <w:left w:val="none" w:sz="0" w:space="0" w:color="auto"/>
        <w:bottom w:val="none" w:sz="0" w:space="0" w:color="auto"/>
        <w:right w:val="none" w:sz="0" w:space="0" w:color="auto"/>
      </w:divBdr>
      <w:divsChild>
        <w:div w:id="499392317">
          <w:marLeft w:val="0"/>
          <w:marRight w:val="0"/>
          <w:marTop w:val="0"/>
          <w:marBottom w:val="0"/>
          <w:divBdr>
            <w:top w:val="none" w:sz="0" w:space="0" w:color="auto"/>
            <w:left w:val="none" w:sz="0" w:space="0" w:color="auto"/>
            <w:bottom w:val="none" w:sz="0" w:space="0" w:color="auto"/>
            <w:right w:val="none" w:sz="0" w:space="0" w:color="auto"/>
          </w:divBdr>
          <w:divsChild>
            <w:div w:id="1216041940">
              <w:marLeft w:val="0"/>
              <w:marRight w:val="0"/>
              <w:marTop w:val="0"/>
              <w:marBottom w:val="0"/>
              <w:divBdr>
                <w:top w:val="none" w:sz="0" w:space="0" w:color="auto"/>
                <w:left w:val="none" w:sz="0" w:space="0" w:color="auto"/>
                <w:bottom w:val="none" w:sz="0" w:space="0" w:color="auto"/>
                <w:right w:val="none" w:sz="0" w:space="0" w:color="auto"/>
              </w:divBdr>
              <w:divsChild>
                <w:div w:id="2018651538">
                  <w:marLeft w:val="0"/>
                  <w:marRight w:val="0"/>
                  <w:marTop w:val="0"/>
                  <w:marBottom w:val="0"/>
                  <w:divBdr>
                    <w:top w:val="none" w:sz="0" w:space="0" w:color="auto"/>
                    <w:left w:val="none" w:sz="0" w:space="0" w:color="auto"/>
                    <w:bottom w:val="none" w:sz="0" w:space="0" w:color="auto"/>
                    <w:right w:val="none" w:sz="0" w:space="0" w:color="auto"/>
                  </w:divBdr>
                  <w:divsChild>
                    <w:div w:id="1692611174">
                      <w:marLeft w:val="0"/>
                      <w:marRight w:val="0"/>
                      <w:marTop w:val="0"/>
                      <w:marBottom w:val="0"/>
                      <w:divBdr>
                        <w:top w:val="none" w:sz="0" w:space="0" w:color="auto"/>
                        <w:left w:val="none" w:sz="0" w:space="0" w:color="auto"/>
                        <w:bottom w:val="none" w:sz="0" w:space="0" w:color="auto"/>
                        <w:right w:val="none" w:sz="0" w:space="0" w:color="auto"/>
                      </w:divBdr>
                      <w:divsChild>
                        <w:div w:id="2039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001951">
          <w:marLeft w:val="0"/>
          <w:marRight w:val="0"/>
          <w:marTop w:val="0"/>
          <w:marBottom w:val="0"/>
          <w:divBdr>
            <w:top w:val="none" w:sz="0" w:space="0" w:color="auto"/>
            <w:left w:val="none" w:sz="0" w:space="0" w:color="auto"/>
            <w:bottom w:val="single" w:sz="6" w:space="0" w:color="F2F2F2"/>
            <w:right w:val="none" w:sz="0" w:space="0" w:color="auto"/>
          </w:divBdr>
          <w:divsChild>
            <w:div w:id="1533105974">
              <w:marLeft w:val="0"/>
              <w:marRight w:val="0"/>
              <w:marTop w:val="0"/>
              <w:marBottom w:val="0"/>
              <w:divBdr>
                <w:top w:val="none" w:sz="0" w:space="0" w:color="auto"/>
                <w:left w:val="none" w:sz="0" w:space="0" w:color="auto"/>
                <w:bottom w:val="none" w:sz="0" w:space="0" w:color="auto"/>
                <w:right w:val="none" w:sz="0" w:space="0" w:color="auto"/>
              </w:divBdr>
            </w:div>
            <w:div w:id="1728527503">
              <w:marLeft w:val="0"/>
              <w:marRight w:val="0"/>
              <w:marTop w:val="0"/>
              <w:marBottom w:val="0"/>
              <w:divBdr>
                <w:top w:val="none" w:sz="0" w:space="0" w:color="auto"/>
                <w:left w:val="none" w:sz="0" w:space="0" w:color="auto"/>
                <w:bottom w:val="none" w:sz="0" w:space="0" w:color="auto"/>
                <w:right w:val="none" w:sz="0" w:space="0" w:color="auto"/>
              </w:divBdr>
            </w:div>
          </w:divsChild>
        </w:div>
        <w:div w:id="1581132039">
          <w:marLeft w:val="0"/>
          <w:marRight w:val="0"/>
          <w:marTop w:val="0"/>
          <w:marBottom w:val="0"/>
          <w:divBdr>
            <w:top w:val="none" w:sz="0" w:space="0" w:color="auto"/>
            <w:left w:val="none" w:sz="0" w:space="0" w:color="auto"/>
            <w:bottom w:val="none" w:sz="0" w:space="0" w:color="auto"/>
            <w:right w:val="none" w:sz="0" w:space="0" w:color="auto"/>
          </w:divBdr>
          <w:divsChild>
            <w:div w:id="1290816219">
              <w:marLeft w:val="0"/>
              <w:marRight w:val="0"/>
              <w:marTop w:val="0"/>
              <w:marBottom w:val="0"/>
              <w:divBdr>
                <w:top w:val="none" w:sz="0" w:space="0" w:color="auto"/>
                <w:left w:val="none" w:sz="0" w:space="0" w:color="auto"/>
                <w:bottom w:val="none" w:sz="0" w:space="0" w:color="auto"/>
                <w:right w:val="none" w:sz="0" w:space="0" w:color="auto"/>
              </w:divBdr>
              <w:divsChild>
                <w:div w:id="606157566">
                  <w:marLeft w:val="0"/>
                  <w:marRight w:val="0"/>
                  <w:marTop w:val="0"/>
                  <w:marBottom w:val="0"/>
                  <w:divBdr>
                    <w:top w:val="none" w:sz="0" w:space="0" w:color="auto"/>
                    <w:left w:val="none" w:sz="0" w:space="0" w:color="auto"/>
                    <w:bottom w:val="none" w:sz="0" w:space="0" w:color="auto"/>
                    <w:right w:val="none" w:sz="0" w:space="0" w:color="auto"/>
                  </w:divBdr>
                </w:div>
                <w:div w:id="105384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7530">
          <w:marLeft w:val="0"/>
          <w:marRight w:val="0"/>
          <w:marTop w:val="0"/>
          <w:marBottom w:val="0"/>
          <w:divBdr>
            <w:top w:val="none" w:sz="0" w:space="0" w:color="auto"/>
            <w:left w:val="none" w:sz="0" w:space="0" w:color="auto"/>
            <w:bottom w:val="none" w:sz="0" w:space="0" w:color="auto"/>
            <w:right w:val="none" w:sz="0" w:space="0" w:color="auto"/>
          </w:divBdr>
          <w:divsChild>
            <w:div w:id="1582181002">
              <w:marLeft w:val="0"/>
              <w:marRight w:val="0"/>
              <w:marTop w:val="0"/>
              <w:marBottom w:val="0"/>
              <w:divBdr>
                <w:top w:val="none" w:sz="0" w:space="0" w:color="auto"/>
                <w:left w:val="none" w:sz="0" w:space="0" w:color="auto"/>
                <w:bottom w:val="none" w:sz="0" w:space="0" w:color="auto"/>
                <w:right w:val="none" w:sz="0" w:space="0" w:color="auto"/>
              </w:divBdr>
            </w:div>
            <w:div w:id="385221058">
              <w:marLeft w:val="0"/>
              <w:marRight w:val="0"/>
              <w:marTop w:val="0"/>
              <w:marBottom w:val="0"/>
              <w:divBdr>
                <w:top w:val="none" w:sz="0" w:space="0" w:color="auto"/>
                <w:left w:val="none" w:sz="0" w:space="0" w:color="auto"/>
                <w:bottom w:val="none" w:sz="0" w:space="0" w:color="auto"/>
                <w:right w:val="none" w:sz="0" w:space="0" w:color="auto"/>
              </w:divBdr>
            </w:div>
            <w:div w:id="1746031337">
              <w:marLeft w:val="0"/>
              <w:marRight w:val="0"/>
              <w:marTop w:val="0"/>
              <w:marBottom w:val="0"/>
              <w:divBdr>
                <w:top w:val="none" w:sz="0" w:space="0" w:color="auto"/>
                <w:left w:val="none" w:sz="0" w:space="0" w:color="auto"/>
                <w:bottom w:val="none" w:sz="0" w:space="0" w:color="auto"/>
                <w:right w:val="none" w:sz="0" w:space="0" w:color="auto"/>
              </w:divBdr>
            </w:div>
            <w:div w:id="1648314914">
              <w:marLeft w:val="0"/>
              <w:marRight w:val="0"/>
              <w:marTop w:val="0"/>
              <w:marBottom w:val="0"/>
              <w:divBdr>
                <w:top w:val="none" w:sz="0" w:space="0" w:color="auto"/>
                <w:left w:val="none" w:sz="0" w:space="0" w:color="auto"/>
                <w:bottom w:val="none" w:sz="0" w:space="0" w:color="auto"/>
                <w:right w:val="none" w:sz="0" w:space="0" w:color="auto"/>
              </w:divBdr>
            </w:div>
            <w:div w:id="508759681">
              <w:marLeft w:val="0"/>
              <w:marRight w:val="0"/>
              <w:marTop w:val="0"/>
              <w:marBottom w:val="0"/>
              <w:divBdr>
                <w:top w:val="none" w:sz="0" w:space="0" w:color="auto"/>
                <w:left w:val="none" w:sz="0" w:space="0" w:color="auto"/>
                <w:bottom w:val="none" w:sz="0" w:space="0" w:color="auto"/>
                <w:right w:val="none" w:sz="0" w:space="0" w:color="auto"/>
              </w:divBdr>
            </w:div>
            <w:div w:id="16393673">
              <w:marLeft w:val="0"/>
              <w:marRight w:val="0"/>
              <w:marTop w:val="0"/>
              <w:marBottom w:val="0"/>
              <w:divBdr>
                <w:top w:val="none" w:sz="0" w:space="0" w:color="auto"/>
                <w:left w:val="none" w:sz="0" w:space="0" w:color="auto"/>
                <w:bottom w:val="none" w:sz="0" w:space="0" w:color="auto"/>
                <w:right w:val="none" w:sz="0" w:space="0" w:color="auto"/>
              </w:divBdr>
            </w:div>
            <w:div w:id="642123341">
              <w:marLeft w:val="0"/>
              <w:marRight w:val="0"/>
              <w:marTop w:val="0"/>
              <w:marBottom w:val="0"/>
              <w:divBdr>
                <w:top w:val="none" w:sz="0" w:space="0" w:color="auto"/>
                <w:left w:val="none" w:sz="0" w:space="0" w:color="auto"/>
                <w:bottom w:val="none" w:sz="0" w:space="0" w:color="auto"/>
                <w:right w:val="none" w:sz="0" w:space="0" w:color="auto"/>
              </w:divBdr>
            </w:div>
            <w:div w:id="13918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68366">
      <w:bodyDiv w:val="1"/>
      <w:marLeft w:val="0"/>
      <w:marRight w:val="0"/>
      <w:marTop w:val="0"/>
      <w:marBottom w:val="0"/>
      <w:divBdr>
        <w:top w:val="none" w:sz="0" w:space="0" w:color="auto"/>
        <w:left w:val="none" w:sz="0" w:space="0" w:color="auto"/>
        <w:bottom w:val="none" w:sz="0" w:space="0" w:color="auto"/>
        <w:right w:val="none" w:sz="0" w:space="0" w:color="auto"/>
      </w:divBdr>
      <w:divsChild>
        <w:div w:id="1341661339">
          <w:marLeft w:val="0"/>
          <w:marRight w:val="0"/>
          <w:marTop w:val="0"/>
          <w:marBottom w:val="0"/>
          <w:divBdr>
            <w:top w:val="none" w:sz="0" w:space="0" w:color="auto"/>
            <w:left w:val="none" w:sz="0" w:space="0" w:color="auto"/>
            <w:bottom w:val="none" w:sz="0" w:space="0" w:color="auto"/>
            <w:right w:val="none" w:sz="0" w:space="0" w:color="auto"/>
          </w:divBdr>
        </w:div>
      </w:divsChild>
    </w:div>
    <w:div w:id="1877159816">
      <w:bodyDiv w:val="1"/>
      <w:marLeft w:val="0"/>
      <w:marRight w:val="0"/>
      <w:marTop w:val="0"/>
      <w:marBottom w:val="0"/>
      <w:divBdr>
        <w:top w:val="none" w:sz="0" w:space="0" w:color="auto"/>
        <w:left w:val="none" w:sz="0" w:space="0" w:color="auto"/>
        <w:bottom w:val="none" w:sz="0" w:space="0" w:color="auto"/>
        <w:right w:val="none" w:sz="0" w:space="0" w:color="auto"/>
      </w:divBdr>
      <w:divsChild>
        <w:div w:id="1653872801">
          <w:marLeft w:val="0"/>
          <w:marRight w:val="0"/>
          <w:marTop w:val="0"/>
          <w:marBottom w:val="0"/>
          <w:divBdr>
            <w:top w:val="none" w:sz="0" w:space="0" w:color="auto"/>
            <w:left w:val="none" w:sz="0" w:space="0" w:color="auto"/>
            <w:bottom w:val="none" w:sz="0" w:space="0" w:color="auto"/>
            <w:right w:val="none" w:sz="0" w:space="0" w:color="auto"/>
          </w:divBdr>
        </w:div>
      </w:divsChild>
    </w:div>
    <w:div w:id="1905098164">
      <w:bodyDiv w:val="1"/>
      <w:marLeft w:val="0"/>
      <w:marRight w:val="0"/>
      <w:marTop w:val="0"/>
      <w:marBottom w:val="0"/>
      <w:divBdr>
        <w:top w:val="none" w:sz="0" w:space="0" w:color="auto"/>
        <w:left w:val="none" w:sz="0" w:space="0" w:color="auto"/>
        <w:bottom w:val="none" w:sz="0" w:space="0" w:color="auto"/>
        <w:right w:val="none" w:sz="0" w:space="0" w:color="auto"/>
      </w:divBdr>
      <w:divsChild>
        <w:div w:id="735057311">
          <w:marLeft w:val="0"/>
          <w:marRight w:val="0"/>
          <w:marTop w:val="0"/>
          <w:marBottom w:val="0"/>
          <w:divBdr>
            <w:top w:val="none" w:sz="0" w:space="0" w:color="auto"/>
            <w:left w:val="none" w:sz="0" w:space="0" w:color="auto"/>
            <w:bottom w:val="none" w:sz="0" w:space="0" w:color="auto"/>
            <w:right w:val="none" w:sz="0" w:space="0" w:color="auto"/>
          </w:divBdr>
        </w:div>
      </w:divsChild>
    </w:div>
    <w:div w:id="1909536084">
      <w:bodyDiv w:val="1"/>
      <w:marLeft w:val="0"/>
      <w:marRight w:val="0"/>
      <w:marTop w:val="0"/>
      <w:marBottom w:val="0"/>
      <w:divBdr>
        <w:top w:val="none" w:sz="0" w:space="0" w:color="auto"/>
        <w:left w:val="none" w:sz="0" w:space="0" w:color="auto"/>
        <w:bottom w:val="none" w:sz="0" w:space="0" w:color="auto"/>
        <w:right w:val="none" w:sz="0" w:space="0" w:color="auto"/>
      </w:divBdr>
      <w:divsChild>
        <w:div w:id="893084135">
          <w:marLeft w:val="0"/>
          <w:marRight w:val="0"/>
          <w:marTop w:val="0"/>
          <w:marBottom w:val="0"/>
          <w:divBdr>
            <w:top w:val="none" w:sz="0" w:space="0" w:color="auto"/>
            <w:left w:val="none" w:sz="0" w:space="0" w:color="auto"/>
            <w:bottom w:val="none" w:sz="0" w:space="0" w:color="auto"/>
            <w:right w:val="none" w:sz="0" w:space="0" w:color="auto"/>
          </w:divBdr>
        </w:div>
      </w:divsChild>
    </w:div>
    <w:div w:id="1912538663">
      <w:bodyDiv w:val="1"/>
      <w:marLeft w:val="0"/>
      <w:marRight w:val="0"/>
      <w:marTop w:val="0"/>
      <w:marBottom w:val="0"/>
      <w:divBdr>
        <w:top w:val="none" w:sz="0" w:space="0" w:color="auto"/>
        <w:left w:val="none" w:sz="0" w:space="0" w:color="auto"/>
        <w:bottom w:val="none" w:sz="0" w:space="0" w:color="auto"/>
        <w:right w:val="none" w:sz="0" w:space="0" w:color="auto"/>
      </w:divBdr>
      <w:divsChild>
        <w:div w:id="1434976853">
          <w:marLeft w:val="0"/>
          <w:marRight w:val="0"/>
          <w:marTop w:val="0"/>
          <w:marBottom w:val="0"/>
          <w:divBdr>
            <w:top w:val="none" w:sz="0" w:space="0" w:color="auto"/>
            <w:left w:val="none" w:sz="0" w:space="0" w:color="auto"/>
            <w:bottom w:val="none" w:sz="0" w:space="0" w:color="auto"/>
            <w:right w:val="none" w:sz="0" w:space="0" w:color="auto"/>
          </w:divBdr>
        </w:div>
      </w:divsChild>
    </w:div>
    <w:div w:id="1924216398">
      <w:bodyDiv w:val="1"/>
      <w:marLeft w:val="0"/>
      <w:marRight w:val="0"/>
      <w:marTop w:val="0"/>
      <w:marBottom w:val="0"/>
      <w:divBdr>
        <w:top w:val="none" w:sz="0" w:space="0" w:color="auto"/>
        <w:left w:val="none" w:sz="0" w:space="0" w:color="auto"/>
        <w:bottom w:val="none" w:sz="0" w:space="0" w:color="auto"/>
        <w:right w:val="none" w:sz="0" w:space="0" w:color="auto"/>
      </w:divBdr>
      <w:divsChild>
        <w:div w:id="593364151">
          <w:marLeft w:val="0"/>
          <w:marRight w:val="0"/>
          <w:marTop w:val="0"/>
          <w:marBottom w:val="0"/>
          <w:divBdr>
            <w:top w:val="none" w:sz="0" w:space="0" w:color="auto"/>
            <w:left w:val="none" w:sz="0" w:space="0" w:color="auto"/>
            <w:bottom w:val="none" w:sz="0" w:space="0" w:color="auto"/>
            <w:right w:val="none" w:sz="0" w:space="0" w:color="auto"/>
          </w:divBdr>
        </w:div>
      </w:divsChild>
    </w:div>
    <w:div w:id="1947348252">
      <w:bodyDiv w:val="1"/>
      <w:marLeft w:val="0"/>
      <w:marRight w:val="0"/>
      <w:marTop w:val="0"/>
      <w:marBottom w:val="0"/>
      <w:divBdr>
        <w:top w:val="none" w:sz="0" w:space="0" w:color="auto"/>
        <w:left w:val="none" w:sz="0" w:space="0" w:color="auto"/>
        <w:bottom w:val="none" w:sz="0" w:space="0" w:color="auto"/>
        <w:right w:val="none" w:sz="0" w:space="0" w:color="auto"/>
      </w:divBdr>
      <w:divsChild>
        <w:div w:id="582182709">
          <w:marLeft w:val="0"/>
          <w:marRight w:val="0"/>
          <w:marTop w:val="0"/>
          <w:marBottom w:val="0"/>
          <w:divBdr>
            <w:top w:val="none" w:sz="0" w:space="0" w:color="auto"/>
            <w:left w:val="none" w:sz="0" w:space="0" w:color="auto"/>
            <w:bottom w:val="none" w:sz="0" w:space="0" w:color="auto"/>
            <w:right w:val="none" w:sz="0" w:space="0" w:color="auto"/>
          </w:divBdr>
        </w:div>
      </w:divsChild>
    </w:div>
    <w:div w:id="1960452118">
      <w:bodyDiv w:val="1"/>
      <w:marLeft w:val="0"/>
      <w:marRight w:val="0"/>
      <w:marTop w:val="0"/>
      <w:marBottom w:val="0"/>
      <w:divBdr>
        <w:top w:val="none" w:sz="0" w:space="0" w:color="auto"/>
        <w:left w:val="none" w:sz="0" w:space="0" w:color="auto"/>
        <w:bottom w:val="none" w:sz="0" w:space="0" w:color="auto"/>
        <w:right w:val="none" w:sz="0" w:space="0" w:color="auto"/>
      </w:divBdr>
      <w:divsChild>
        <w:div w:id="1025058378">
          <w:marLeft w:val="0"/>
          <w:marRight w:val="0"/>
          <w:marTop w:val="0"/>
          <w:marBottom w:val="0"/>
          <w:divBdr>
            <w:top w:val="none" w:sz="0" w:space="0" w:color="auto"/>
            <w:left w:val="none" w:sz="0" w:space="0" w:color="auto"/>
            <w:bottom w:val="none" w:sz="0" w:space="0" w:color="auto"/>
            <w:right w:val="none" w:sz="0" w:space="0" w:color="auto"/>
          </w:divBdr>
        </w:div>
      </w:divsChild>
    </w:div>
    <w:div w:id="1978559091">
      <w:bodyDiv w:val="1"/>
      <w:marLeft w:val="0"/>
      <w:marRight w:val="0"/>
      <w:marTop w:val="0"/>
      <w:marBottom w:val="0"/>
      <w:divBdr>
        <w:top w:val="none" w:sz="0" w:space="0" w:color="auto"/>
        <w:left w:val="none" w:sz="0" w:space="0" w:color="auto"/>
        <w:bottom w:val="none" w:sz="0" w:space="0" w:color="auto"/>
        <w:right w:val="none" w:sz="0" w:space="0" w:color="auto"/>
      </w:divBdr>
    </w:div>
    <w:div w:id="2000159226">
      <w:bodyDiv w:val="1"/>
      <w:marLeft w:val="0"/>
      <w:marRight w:val="0"/>
      <w:marTop w:val="0"/>
      <w:marBottom w:val="0"/>
      <w:divBdr>
        <w:top w:val="none" w:sz="0" w:space="0" w:color="auto"/>
        <w:left w:val="none" w:sz="0" w:space="0" w:color="auto"/>
        <w:bottom w:val="none" w:sz="0" w:space="0" w:color="auto"/>
        <w:right w:val="none" w:sz="0" w:space="0" w:color="auto"/>
      </w:divBdr>
      <w:divsChild>
        <w:div w:id="839655973">
          <w:marLeft w:val="0"/>
          <w:marRight w:val="0"/>
          <w:marTop w:val="0"/>
          <w:marBottom w:val="0"/>
          <w:divBdr>
            <w:top w:val="none" w:sz="0" w:space="0" w:color="auto"/>
            <w:left w:val="none" w:sz="0" w:space="0" w:color="auto"/>
            <w:bottom w:val="none" w:sz="0" w:space="0" w:color="auto"/>
            <w:right w:val="none" w:sz="0" w:space="0" w:color="auto"/>
          </w:divBdr>
        </w:div>
      </w:divsChild>
    </w:div>
    <w:div w:id="2000383336">
      <w:bodyDiv w:val="1"/>
      <w:marLeft w:val="0"/>
      <w:marRight w:val="0"/>
      <w:marTop w:val="0"/>
      <w:marBottom w:val="0"/>
      <w:divBdr>
        <w:top w:val="none" w:sz="0" w:space="0" w:color="auto"/>
        <w:left w:val="none" w:sz="0" w:space="0" w:color="auto"/>
        <w:bottom w:val="none" w:sz="0" w:space="0" w:color="auto"/>
        <w:right w:val="none" w:sz="0" w:space="0" w:color="auto"/>
      </w:divBdr>
      <w:divsChild>
        <w:div w:id="642465653">
          <w:marLeft w:val="0"/>
          <w:marRight w:val="0"/>
          <w:marTop w:val="0"/>
          <w:marBottom w:val="0"/>
          <w:divBdr>
            <w:top w:val="none" w:sz="0" w:space="0" w:color="auto"/>
            <w:left w:val="none" w:sz="0" w:space="0" w:color="auto"/>
            <w:bottom w:val="none" w:sz="0" w:space="0" w:color="auto"/>
            <w:right w:val="none" w:sz="0" w:space="0" w:color="auto"/>
          </w:divBdr>
        </w:div>
      </w:divsChild>
    </w:div>
    <w:div w:id="2001880253">
      <w:bodyDiv w:val="1"/>
      <w:marLeft w:val="0"/>
      <w:marRight w:val="0"/>
      <w:marTop w:val="0"/>
      <w:marBottom w:val="0"/>
      <w:divBdr>
        <w:top w:val="none" w:sz="0" w:space="0" w:color="auto"/>
        <w:left w:val="none" w:sz="0" w:space="0" w:color="auto"/>
        <w:bottom w:val="none" w:sz="0" w:space="0" w:color="auto"/>
        <w:right w:val="none" w:sz="0" w:space="0" w:color="auto"/>
      </w:divBdr>
      <w:divsChild>
        <w:div w:id="2027899879">
          <w:marLeft w:val="0"/>
          <w:marRight w:val="0"/>
          <w:marTop w:val="0"/>
          <w:marBottom w:val="0"/>
          <w:divBdr>
            <w:top w:val="none" w:sz="0" w:space="0" w:color="auto"/>
            <w:left w:val="none" w:sz="0" w:space="0" w:color="auto"/>
            <w:bottom w:val="none" w:sz="0" w:space="0" w:color="auto"/>
            <w:right w:val="none" w:sz="0" w:space="0" w:color="auto"/>
          </w:divBdr>
        </w:div>
      </w:divsChild>
    </w:div>
    <w:div w:id="2047099159">
      <w:bodyDiv w:val="1"/>
      <w:marLeft w:val="0"/>
      <w:marRight w:val="0"/>
      <w:marTop w:val="0"/>
      <w:marBottom w:val="0"/>
      <w:divBdr>
        <w:top w:val="none" w:sz="0" w:space="0" w:color="auto"/>
        <w:left w:val="none" w:sz="0" w:space="0" w:color="auto"/>
        <w:bottom w:val="none" w:sz="0" w:space="0" w:color="auto"/>
        <w:right w:val="none" w:sz="0" w:space="0" w:color="auto"/>
      </w:divBdr>
      <w:divsChild>
        <w:div w:id="324482325">
          <w:marLeft w:val="0"/>
          <w:marRight w:val="0"/>
          <w:marTop w:val="0"/>
          <w:marBottom w:val="0"/>
          <w:divBdr>
            <w:top w:val="none" w:sz="0" w:space="0" w:color="auto"/>
            <w:left w:val="none" w:sz="0" w:space="0" w:color="auto"/>
            <w:bottom w:val="none" w:sz="0" w:space="0" w:color="auto"/>
            <w:right w:val="none" w:sz="0" w:space="0" w:color="auto"/>
          </w:divBdr>
        </w:div>
      </w:divsChild>
    </w:div>
    <w:div w:id="2066484293">
      <w:bodyDiv w:val="1"/>
      <w:marLeft w:val="0"/>
      <w:marRight w:val="0"/>
      <w:marTop w:val="0"/>
      <w:marBottom w:val="0"/>
      <w:divBdr>
        <w:top w:val="none" w:sz="0" w:space="0" w:color="auto"/>
        <w:left w:val="none" w:sz="0" w:space="0" w:color="auto"/>
        <w:bottom w:val="none" w:sz="0" w:space="0" w:color="auto"/>
        <w:right w:val="none" w:sz="0" w:space="0" w:color="auto"/>
      </w:divBdr>
      <w:divsChild>
        <w:div w:id="890384587">
          <w:marLeft w:val="0"/>
          <w:marRight w:val="0"/>
          <w:marTop w:val="0"/>
          <w:marBottom w:val="0"/>
          <w:divBdr>
            <w:top w:val="none" w:sz="0" w:space="0" w:color="auto"/>
            <w:left w:val="none" w:sz="0" w:space="0" w:color="auto"/>
            <w:bottom w:val="none" w:sz="0" w:space="0" w:color="auto"/>
            <w:right w:val="none" w:sz="0" w:space="0" w:color="auto"/>
          </w:divBdr>
        </w:div>
      </w:divsChild>
    </w:div>
    <w:div w:id="2075424209">
      <w:bodyDiv w:val="1"/>
      <w:marLeft w:val="0"/>
      <w:marRight w:val="0"/>
      <w:marTop w:val="0"/>
      <w:marBottom w:val="0"/>
      <w:divBdr>
        <w:top w:val="none" w:sz="0" w:space="0" w:color="auto"/>
        <w:left w:val="none" w:sz="0" w:space="0" w:color="auto"/>
        <w:bottom w:val="none" w:sz="0" w:space="0" w:color="auto"/>
        <w:right w:val="none" w:sz="0" w:space="0" w:color="auto"/>
      </w:divBdr>
      <w:divsChild>
        <w:div w:id="983507246">
          <w:marLeft w:val="0"/>
          <w:marRight w:val="0"/>
          <w:marTop w:val="0"/>
          <w:marBottom w:val="0"/>
          <w:divBdr>
            <w:top w:val="none" w:sz="0" w:space="0" w:color="auto"/>
            <w:left w:val="none" w:sz="0" w:space="0" w:color="auto"/>
            <w:bottom w:val="none" w:sz="0" w:space="0" w:color="auto"/>
            <w:right w:val="none" w:sz="0" w:space="0" w:color="auto"/>
          </w:divBdr>
        </w:div>
      </w:divsChild>
    </w:div>
    <w:div w:id="2075854177">
      <w:bodyDiv w:val="1"/>
      <w:marLeft w:val="0"/>
      <w:marRight w:val="0"/>
      <w:marTop w:val="0"/>
      <w:marBottom w:val="0"/>
      <w:divBdr>
        <w:top w:val="none" w:sz="0" w:space="0" w:color="auto"/>
        <w:left w:val="none" w:sz="0" w:space="0" w:color="auto"/>
        <w:bottom w:val="none" w:sz="0" w:space="0" w:color="auto"/>
        <w:right w:val="none" w:sz="0" w:space="0" w:color="auto"/>
      </w:divBdr>
      <w:divsChild>
        <w:div w:id="1972126928">
          <w:marLeft w:val="0"/>
          <w:marRight w:val="0"/>
          <w:marTop w:val="0"/>
          <w:marBottom w:val="0"/>
          <w:divBdr>
            <w:top w:val="none" w:sz="0" w:space="0" w:color="auto"/>
            <w:left w:val="none" w:sz="0" w:space="0" w:color="auto"/>
            <w:bottom w:val="none" w:sz="0" w:space="0" w:color="auto"/>
            <w:right w:val="none" w:sz="0" w:space="0" w:color="auto"/>
          </w:divBdr>
        </w:div>
      </w:divsChild>
    </w:div>
    <w:div w:id="2080638360">
      <w:bodyDiv w:val="1"/>
      <w:marLeft w:val="0"/>
      <w:marRight w:val="0"/>
      <w:marTop w:val="0"/>
      <w:marBottom w:val="0"/>
      <w:divBdr>
        <w:top w:val="none" w:sz="0" w:space="0" w:color="auto"/>
        <w:left w:val="none" w:sz="0" w:space="0" w:color="auto"/>
        <w:bottom w:val="none" w:sz="0" w:space="0" w:color="auto"/>
        <w:right w:val="none" w:sz="0" w:space="0" w:color="auto"/>
      </w:divBdr>
    </w:div>
    <w:div w:id="2099402375">
      <w:bodyDiv w:val="1"/>
      <w:marLeft w:val="0"/>
      <w:marRight w:val="0"/>
      <w:marTop w:val="0"/>
      <w:marBottom w:val="0"/>
      <w:divBdr>
        <w:top w:val="none" w:sz="0" w:space="0" w:color="auto"/>
        <w:left w:val="none" w:sz="0" w:space="0" w:color="auto"/>
        <w:bottom w:val="none" w:sz="0" w:space="0" w:color="auto"/>
        <w:right w:val="none" w:sz="0" w:space="0" w:color="auto"/>
      </w:divBdr>
      <w:divsChild>
        <w:div w:id="1641836038">
          <w:marLeft w:val="0"/>
          <w:marRight w:val="0"/>
          <w:marTop w:val="0"/>
          <w:marBottom w:val="0"/>
          <w:divBdr>
            <w:top w:val="none" w:sz="0" w:space="0" w:color="auto"/>
            <w:left w:val="none" w:sz="0" w:space="0" w:color="auto"/>
            <w:bottom w:val="none" w:sz="0" w:space="0" w:color="auto"/>
            <w:right w:val="none" w:sz="0" w:space="0" w:color="auto"/>
          </w:divBdr>
        </w:div>
      </w:divsChild>
    </w:div>
    <w:div w:id="2121873651">
      <w:bodyDiv w:val="1"/>
      <w:marLeft w:val="0"/>
      <w:marRight w:val="0"/>
      <w:marTop w:val="0"/>
      <w:marBottom w:val="0"/>
      <w:divBdr>
        <w:top w:val="none" w:sz="0" w:space="0" w:color="auto"/>
        <w:left w:val="none" w:sz="0" w:space="0" w:color="auto"/>
        <w:bottom w:val="none" w:sz="0" w:space="0" w:color="auto"/>
        <w:right w:val="none" w:sz="0" w:space="0" w:color="auto"/>
      </w:divBdr>
      <w:divsChild>
        <w:div w:id="1935941654">
          <w:marLeft w:val="0"/>
          <w:marRight w:val="0"/>
          <w:marTop w:val="0"/>
          <w:marBottom w:val="0"/>
          <w:divBdr>
            <w:top w:val="none" w:sz="0" w:space="0" w:color="auto"/>
            <w:left w:val="none" w:sz="0" w:space="0" w:color="auto"/>
            <w:bottom w:val="none" w:sz="0" w:space="0" w:color="auto"/>
            <w:right w:val="none" w:sz="0" w:space="0" w:color="auto"/>
          </w:divBdr>
        </w:div>
      </w:divsChild>
    </w:div>
    <w:div w:id="2144157455">
      <w:bodyDiv w:val="1"/>
      <w:marLeft w:val="0"/>
      <w:marRight w:val="0"/>
      <w:marTop w:val="0"/>
      <w:marBottom w:val="0"/>
      <w:divBdr>
        <w:top w:val="none" w:sz="0" w:space="0" w:color="auto"/>
        <w:left w:val="none" w:sz="0" w:space="0" w:color="auto"/>
        <w:bottom w:val="none" w:sz="0" w:space="0" w:color="auto"/>
        <w:right w:val="none" w:sz="0" w:space="0" w:color="auto"/>
      </w:divBdr>
      <w:divsChild>
        <w:div w:id="1992170926">
          <w:marLeft w:val="0"/>
          <w:marRight w:val="0"/>
          <w:marTop w:val="0"/>
          <w:marBottom w:val="0"/>
          <w:divBdr>
            <w:top w:val="none" w:sz="0" w:space="0" w:color="auto"/>
            <w:left w:val="none" w:sz="0" w:space="0" w:color="auto"/>
            <w:bottom w:val="none" w:sz="0" w:space="0" w:color="auto"/>
            <w:right w:val="none" w:sz="0" w:space="0" w:color="auto"/>
          </w:divBdr>
          <w:divsChild>
            <w:div w:id="477110027">
              <w:marLeft w:val="0"/>
              <w:marRight w:val="0"/>
              <w:marTop w:val="0"/>
              <w:marBottom w:val="0"/>
              <w:divBdr>
                <w:top w:val="none" w:sz="0" w:space="0" w:color="auto"/>
                <w:left w:val="none" w:sz="0" w:space="0" w:color="auto"/>
                <w:bottom w:val="none" w:sz="0" w:space="0" w:color="auto"/>
                <w:right w:val="none" w:sz="0" w:space="0" w:color="auto"/>
              </w:divBdr>
              <w:divsChild>
                <w:div w:id="1982419120">
                  <w:marLeft w:val="0"/>
                  <w:marRight w:val="0"/>
                  <w:marTop w:val="0"/>
                  <w:marBottom w:val="0"/>
                  <w:divBdr>
                    <w:top w:val="none" w:sz="0" w:space="0" w:color="auto"/>
                    <w:left w:val="none" w:sz="0" w:space="0" w:color="auto"/>
                    <w:bottom w:val="none" w:sz="0" w:space="0" w:color="auto"/>
                    <w:right w:val="none" w:sz="0" w:space="0" w:color="auto"/>
                  </w:divBdr>
                  <w:divsChild>
                    <w:div w:id="757946427">
                      <w:marLeft w:val="0"/>
                      <w:marRight w:val="0"/>
                      <w:marTop w:val="0"/>
                      <w:marBottom w:val="0"/>
                      <w:divBdr>
                        <w:top w:val="none" w:sz="0" w:space="0" w:color="auto"/>
                        <w:left w:val="none" w:sz="0" w:space="0" w:color="auto"/>
                        <w:bottom w:val="none" w:sz="0" w:space="0" w:color="auto"/>
                        <w:right w:val="none" w:sz="0" w:space="0" w:color="auto"/>
                      </w:divBdr>
                      <w:divsChild>
                        <w:div w:id="9521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800887">
          <w:marLeft w:val="0"/>
          <w:marRight w:val="0"/>
          <w:marTop w:val="0"/>
          <w:marBottom w:val="0"/>
          <w:divBdr>
            <w:top w:val="none" w:sz="0" w:space="0" w:color="auto"/>
            <w:left w:val="none" w:sz="0" w:space="0" w:color="auto"/>
            <w:bottom w:val="single" w:sz="6" w:space="0" w:color="F2F2F2"/>
            <w:right w:val="none" w:sz="0" w:space="0" w:color="auto"/>
          </w:divBdr>
          <w:divsChild>
            <w:div w:id="1801461477">
              <w:marLeft w:val="0"/>
              <w:marRight w:val="0"/>
              <w:marTop w:val="0"/>
              <w:marBottom w:val="0"/>
              <w:divBdr>
                <w:top w:val="none" w:sz="0" w:space="0" w:color="auto"/>
                <w:left w:val="none" w:sz="0" w:space="0" w:color="auto"/>
                <w:bottom w:val="none" w:sz="0" w:space="0" w:color="auto"/>
                <w:right w:val="none" w:sz="0" w:space="0" w:color="auto"/>
              </w:divBdr>
            </w:div>
            <w:div w:id="1073239607">
              <w:marLeft w:val="0"/>
              <w:marRight w:val="0"/>
              <w:marTop w:val="0"/>
              <w:marBottom w:val="0"/>
              <w:divBdr>
                <w:top w:val="none" w:sz="0" w:space="0" w:color="auto"/>
                <w:left w:val="none" w:sz="0" w:space="0" w:color="auto"/>
                <w:bottom w:val="none" w:sz="0" w:space="0" w:color="auto"/>
                <w:right w:val="none" w:sz="0" w:space="0" w:color="auto"/>
              </w:divBdr>
            </w:div>
          </w:divsChild>
        </w:div>
        <w:div w:id="776828549">
          <w:marLeft w:val="0"/>
          <w:marRight w:val="0"/>
          <w:marTop w:val="0"/>
          <w:marBottom w:val="0"/>
          <w:divBdr>
            <w:top w:val="none" w:sz="0" w:space="0" w:color="auto"/>
            <w:left w:val="none" w:sz="0" w:space="0" w:color="auto"/>
            <w:bottom w:val="none" w:sz="0" w:space="0" w:color="auto"/>
            <w:right w:val="none" w:sz="0" w:space="0" w:color="auto"/>
          </w:divBdr>
          <w:divsChild>
            <w:div w:id="1668170614">
              <w:marLeft w:val="0"/>
              <w:marRight w:val="0"/>
              <w:marTop w:val="0"/>
              <w:marBottom w:val="0"/>
              <w:divBdr>
                <w:top w:val="none" w:sz="0" w:space="0" w:color="auto"/>
                <w:left w:val="none" w:sz="0" w:space="0" w:color="auto"/>
                <w:bottom w:val="none" w:sz="0" w:space="0" w:color="auto"/>
                <w:right w:val="none" w:sz="0" w:space="0" w:color="auto"/>
              </w:divBdr>
              <w:divsChild>
                <w:div w:id="1585725380">
                  <w:marLeft w:val="0"/>
                  <w:marRight w:val="0"/>
                  <w:marTop w:val="0"/>
                  <w:marBottom w:val="0"/>
                  <w:divBdr>
                    <w:top w:val="none" w:sz="0" w:space="0" w:color="auto"/>
                    <w:left w:val="none" w:sz="0" w:space="0" w:color="auto"/>
                    <w:bottom w:val="none" w:sz="0" w:space="0" w:color="auto"/>
                    <w:right w:val="none" w:sz="0" w:space="0" w:color="auto"/>
                  </w:divBdr>
                </w:div>
                <w:div w:id="154888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01432">
          <w:marLeft w:val="0"/>
          <w:marRight w:val="0"/>
          <w:marTop w:val="0"/>
          <w:marBottom w:val="0"/>
          <w:divBdr>
            <w:top w:val="none" w:sz="0" w:space="0" w:color="auto"/>
            <w:left w:val="none" w:sz="0" w:space="0" w:color="auto"/>
            <w:bottom w:val="none" w:sz="0" w:space="0" w:color="auto"/>
            <w:right w:val="none" w:sz="0" w:space="0" w:color="auto"/>
          </w:divBdr>
          <w:divsChild>
            <w:div w:id="949622783">
              <w:marLeft w:val="0"/>
              <w:marRight w:val="0"/>
              <w:marTop w:val="0"/>
              <w:marBottom w:val="0"/>
              <w:divBdr>
                <w:top w:val="none" w:sz="0" w:space="0" w:color="auto"/>
                <w:left w:val="none" w:sz="0" w:space="0" w:color="auto"/>
                <w:bottom w:val="none" w:sz="0" w:space="0" w:color="auto"/>
                <w:right w:val="none" w:sz="0" w:space="0" w:color="auto"/>
              </w:divBdr>
            </w:div>
            <w:div w:id="249513024">
              <w:marLeft w:val="0"/>
              <w:marRight w:val="0"/>
              <w:marTop w:val="0"/>
              <w:marBottom w:val="0"/>
              <w:divBdr>
                <w:top w:val="none" w:sz="0" w:space="0" w:color="auto"/>
                <w:left w:val="none" w:sz="0" w:space="0" w:color="auto"/>
                <w:bottom w:val="none" w:sz="0" w:space="0" w:color="auto"/>
                <w:right w:val="none" w:sz="0" w:space="0" w:color="auto"/>
              </w:divBdr>
            </w:div>
            <w:div w:id="1765809391">
              <w:marLeft w:val="0"/>
              <w:marRight w:val="0"/>
              <w:marTop w:val="0"/>
              <w:marBottom w:val="0"/>
              <w:divBdr>
                <w:top w:val="none" w:sz="0" w:space="0" w:color="auto"/>
                <w:left w:val="none" w:sz="0" w:space="0" w:color="auto"/>
                <w:bottom w:val="none" w:sz="0" w:space="0" w:color="auto"/>
                <w:right w:val="none" w:sz="0" w:space="0" w:color="auto"/>
              </w:divBdr>
            </w:div>
            <w:div w:id="306321484">
              <w:marLeft w:val="0"/>
              <w:marRight w:val="0"/>
              <w:marTop w:val="0"/>
              <w:marBottom w:val="0"/>
              <w:divBdr>
                <w:top w:val="none" w:sz="0" w:space="0" w:color="auto"/>
                <w:left w:val="none" w:sz="0" w:space="0" w:color="auto"/>
                <w:bottom w:val="none" w:sz="0" w:space="0" w:color="auto"/>
                <w:right w:val="none" w:sz="0" w:space="0" w:color="auto"/>
              </w:divBdr>
            </w:div>
            <w:div w:id="1018122889">
              <w:marLeft w:val="0"/>
              <w:marRight w:val="0"/>
              <w:marTop w:val="0"/>
              <w:marBottom w:val="0"/>
              <w:divBdr>
                <w:top w:val="none" w:sz="0" w:space="0" w:color="auto"/>
                <w:left w:val="none" w:sz="0" w:space="0" w:color="auto"/>
                <w:bottom w:val="none" w:sz="0" w:space="0" w:color="auto"/>
                <w:right w:val="none" w:sz="0" w:space="0" w:color="auto"/>
              </w:divBdr>
            </w:div>
            <w:div w:id="1750078914">
              <w:marLeft w:val="0"/>
              <w:marRight w:val="0"/>
              <w:marTop w:val="0"/>
              <w:marBottom w:val="0"/>
              <w:divBdr>
                <w:top w:val="none" w:sz="0" w:space="0" w:color="auto"/>
                <w:left w:val="none" w:sz="0" w:space="0" w:color="auto"/>
                <w:bottom w:val="none" w:sz="0" w:space="0" w:color="auto"/>
                <w:right w:val="none" w:sz="0" w:space="0" w:color="auto"/>
              </w:divBdr>
            </w:div>
            <w:div w:id="1155224473">
              <w:marLeft w:val="0"/>
              <w:marRight w:val="0"/>
              <w:marTop w:val="0"/>
              <w:marBottom w:val="0"/>
              <w:divBdr>
                <w:top w:val="none" w:sz="0" w:space="0" w:color="auto"/>
                <w:left w:val="none" w:sz="0" w:space="0" w:color="auto"/>
                <w:bottom w:val="none" w:sz="0" w:space="0" w:color="auto"/>
                <w:right w:val="none" w:sz="0" w:space="0" w:color="auto"/>
              </w:divBdr>
            </w:div>
            <w:div w:id="10457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doNotUseLongFileNames/>
</w:webSettings>
</file>

<file path=word/_rels/document.xml.rels><?xml version="1.0" encoding="UTF-8" standalone="yes"?>
<Relationships xmlns="http://schemas.openxmlformats.org/package/2006/relationships"><Relationship Id="rId26" Type="http://schemas.openxmlformats.org/officeDocument/2006/relationships/hyperlink" Target="https://helsinki.hu/emberi-jogi-szotar/diszkriminacio-tilalma/" TargetMode="External"/><Relationship Id="rId21" Type="http://schemas.openxmlformats.org/officeDocument/2006/relationships/hyperlink" Target="https://helsinki.hu/emberi-jogi-szotar/buncselekmeny/" TargetMode="External"/><Relationship Id="rId42" Type="http://schemas.openxmlformats.org/officeDocument/2006/relationships/hyperlink" Target="https://helsinki.hu/emberi-jogi-szotar/europai-unio-birosaga/" TargetMode="External"/><Relationship Id="rId47" Type="http://schemas.openxmlformats.org/officeDocument/2006/relationships/hyperlink" Target="https://helsinki.hu/esemeny/aprilis_24_kiadjak_az_aranybullat_fehervaron_857/" TargetMode="External"/><Relationship Id="rId63" Type="http://schemas.openxmlformats.org/officeDocument/2006/relationships/hyperlink" Target="https://helsinki.hu/lejarato-kampany-karaktergyilkossag-civilek/" TargetMode="External"/><Relationship Id="rId68" Type="http://schemas.openxmlformats.org/officeDocument/2006/relationships/hyperlink" Target="https://helsinki.hu/emberi-jogi-szotar/demokracia/" TargetMode="External"/><Relationship Id="rId16" Type="http://schemas.openxmlformats.org/officeDocument/2006/relationships/hyperlink" Target="https://helsinki.hu/valasztasi-autokracia/" TargetMode="External"/><Relationship Id="rId11" Type="http://schemas.openxmlformats.org/officeDocument/2006/relationships/hyperlink" Target="https://helsinki.hu/emberi-jogi-szotar/alkotmanybirosag/" TargetMode="External"/><Relationship Id="rId32" Type="http://schemas.openxmlformats.org/officeDocument/2006/relationships/hyperlink" Target="https://helsinki.hu/haborus-bunok/" TargetMode="External"/><Relationship Id="rId37" Type="http://schemas.openxmlformats.org/officeDocument/2006/relationships/hyperlink" Target="https://hu.wikipedia.org/w/index.php?title=Hat%C3%A1rozat&amp;action=edit&amp;redlink=1" TargetMode="External"/><Relationship Id="rId53" Type="http://schemas.openxmlformats.org/officeDocument/2006/relationships/hyperlink" Target="https://helsinki.hu/esemeny/majus_18_hugo_grotiust_eletfogytiglani_bortonre_itelik_334/" TargetMode="External"/><Relationship Id="rId58" Type="http://schemas.openxmlformats.org/officeDocument/2006/relationships/hyperlink" Target="https://commission.europa.eu/strategy-and-policy/eu-budget/protection-eu-budget/rule-law-conditionality-regulation_hu" TargetMode="External"/><Relationship Id="rId74" Type="http://schemas.openxmlformats.org/officeDocument/2006/relationships/hyperlink" Target="https://hu.wikipedia.org/wiki/Orsz%C3%A1ggy%C5%B1l%C3%A9s" TargetMode="External"/><Relationship Id="rId79" Type="http://schemas.openxmlformats.org/officeDocument/2006/relationships/hyperlink" Target="https://helsinki.hu/szuverenitas/" TargetMode="External"/><Relationship Id="rId5" Type="http://schemas.openxmlformats.org/officeDocument/2006/relationships/image" Target="media/image1.png"/><Relationship Id="rId61" Type="http://schemas.openxmlformats.org/officeDocument/2006/relationships/hyperlink" Target="https://helsinki.hu/emberi-jogi-szotar/kegyelmezes-joga/" TargetMode="External"/><Relationship Id="rId82" Type="http://schemas.openxmlformats.org/officeDocument/2006/relationships/fontTable" Target="fontTable.xml"/><Relationship Id="rId19" Type="http://schemas.openxmlformats.org/officeDocument/2006/relationships/image" Target="media/image3.png"/><Relationship Id="rId14" Type="http://schemas.openxmlformats.org/officeDocument/2006/relationships/hyperlink" Target="https://mek.oszk.hu/03600/03629/03629.htm" TargetMode="External"/><Relationship Id="rId22" Type="http://schemas.openxmlformats.org/officeDocument/2006/relationships/hyperlink" Target="https://helsinki.hu/emberi-jogi-szotar/birosag/" TargetMode="External"/><Relationship Id="rId27" Type="http://schemas.openxmlformats.org/officeDocument/2006/relationships/hyperlink" Target="https://helsinki.hu/esemeny/julius_29_tocqueville_szuletese_napja_230/" TargetMode="External"/><Relationship Id="rId30" Type="http://schemas.openxmlformats.org/officeDocument/2006/relationships/hyperlink" Target="https://helsinki.hu/esemeny/november-4-alairjak-az-emberi-jogok-europai-egyezmenyet-1950/" TargetMode="External"/><Relationship Id="rId35" Type="http://schemas.openxmlformats.org/officeDocument/2006/relationships/hyperlink" Target="https://hu.wikipedia.org/wiki/Jogrendszer" TargetMode="External"/><Relationship Id="rId43" Type="http://schemas.openxmlformats.org/officeDocument/2006/relationships/hyperlink" Target="https://helsinki.hu/europai-unio-birosaga/" TargetMode="External"/><Relationship Id="rId48" Type="http://schemas.openxmlformats.org/officeDocument/2006/relationships/hyperlink" Target="https://helsinki.hu/esemeny/majus-27-eletbe-lep-a-habeas-corpus-torveny-1679/" TargetMode="External"/><Relationship Id="rId56" Type="http://schemas.openxmlformats.org/officeDocument/2006/relationships/hyperlink" Target="https://helsinki.hu/emberi-jogi-szotar/jogallamisag/" TargetMode="External"/><Relationship Id="rId64" Type="http://schemas.openxmlformats.org/officeDocument/2006/relationships/hyperlink" Target="https://hu.wikipedia.org/wiki/Demokr%C3%A1cia_(politikai_rendszer)" TargetMode="External"/><Relationship Id="rId69" Type="http://schemas.openxmlformats.org/officeDocument/2006/relationships/hyperlink" Target="https://helsinki.hu/demokracia/" TargetMode="External"/><Relationship Id="rId77" Type="http://schemas.openxmlformats.org/officeDocument/2006/relationships/hyperlink" Target="https://helsinki.hu/emberi-jogi-szotar/velemennyilvanitas-szabadsaga/" TargetMode="External"/><Relationship Id="rId8" Type="http://schemas.openxmlformats.org/officeDocument/2006/relationships/hyperlink" Target="https://helsinki.hu/emberi-jogi-szotar/peticios-jog/" TargetMode="External"/><Relationship Id="rId51" Type="http://schemas.openxmlformats.org/officeDocument/2006/relationships/hyperlink" Target="https://helsinki.hu/esemeny/julius_11_megkezdodik_a_srebrenicai_meszarlas_663/" TargetMode="External"/><Relationship Id="rId72" Type="http://schemas.openxmlformats.org/officeDocument/2006/relationships/hyperlink" Target="https://helsinki.hu/emberi-jogi-szotar/szolasszabadsag/" TargetMode="External"/><Relationship Id="rId80" Type="http://schemas.openxmlformats.org/officeDocument/2006/relationships/hyperlink" Target="https://helsinkifigyelo.444.hu/2024/03/08/ugyes-elosztas-uj-ugyelosztasi-rend-a-kurian" TargetMode="External"/><Relationship Id="rId3" Type="http://schemas.openxmlformats.org/officeDocument/2006/relationships/settings" Target="settings.xml"/><Relationship Id="rId12" Type="http://schemas.openxmlformats.org/officeDocument/2006/relationships/hyperlink" Target="https://helsinki.hu/emberi-jogi-szotar/jogallamisag/" TargetMode="External"/><Relationship Id="rId17" Type="http://schemas.openxmlformats.org/officeDocument/2006/relationships/hyperlink" Target="https://helsinki.hu/emberi-jogi-szotar/birosagok-fuggetlensege/" TargetMode="External"/><Relationship Id="rId25" Type="http://schemas.openxmlformats.org/officeDocument/2006/relationships/hyperlink" Target="https://helsinki.hu/emberi-jogi-szotar/demokracia/" TargetMode="External"/><Relationship Id="rId33" Type="http://schemas.openxmlformats.org/officeDocument/2006/relationships/hyperlink" Target="https://hu.wikipedia.org/wiki/Angolsz%C3%A1sz_jogrendszer" TargetMode="External"/><Relationship Id="rId38" Type="http://schemas.openxmlformats.org/officeDocument/2006/relationships/hyperlink" Target="https://hu.wikipedia.org/w/index.php?title=%C3%8Dt%C3%A9let_(jog)&amp;action=edit&amp;redlink=1" TargetMode="External"/><Relationship Id="rId46" Type="http://schemas.openxmlformats.org/officeDocument/2006/relationships/hyperlink" Target="https://helsinki.hu/esemeny/junius_15_a_kiraly_lepecseteli_a_magna_chartat_990/" TargetMode="External"/><Relationship Id="rId59" Type="http://schemas.openxmlformats.org/officeDocument/2006/relationships/hyperlink" Target="https://helsinki.hu/tovabbra-is-veszelyben-az-eu-s-penzekhez-valo-hozzaferes/" TargetMode="External"/><Relationship Id="rId67" Type="http://schemas.openxmlformats.org/officeDocument/2006/relationships/hyperlink" Target="https://helsinki.hu/emberi-jogi-szotar/civil-szervezetek/" TargetMode="External"/><Relationship Id="rId20" Type="http://schemas.openxmlformats.org/officeDocument/2006/relationships/hyperlink" Target="https://helsinki.hu/emberi-jogi-szotar/bunteto-igazsagszolgaltatas/" TargetMode="External"/><Relationship Id="rId41" Type="http://schemas.openxmlformats.org/officeDocument/2006/relationships/hyperlink" Target="https://eur-lex.europa.eu/legal-content/HU/TXT/?uri=CELEX:12012P/TXT" TargetMode="External"/><Relationship Id="rId54" Type="http://schemas.openxmlformats.org/officeDocument/2006/relationships/hyperlink" Target="https://eur-lex.europa.eu/legal-content/HU/TXT/PDF/?uri=CELEX:52019DC0163&amp;from=HU" TargetMode="External"/><Relationship Id="rId62" Type="http://schemas.openxmlformats.org/officeDocument/2006/relationships/hyperlink" Target="https://helsinki.hu/demokracia/" TargetMode="External"/><Relationship Id="rId70" Type="http://schemas.openxmlformats.org/officeDocument/2006/relationships/hyperlink" Target="https://helsinki.hu/emberi-jogi-szotar/gyulekezesi-jog/" TargetMode="External"/><Relationship Id="rId75" Type="http://schemas.openxmlformats.org/officeDocument/2006/relationships/hyperlink" Target="https://helsinki.hu/valasztasi-autokracia/"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hu.wikipedia.org/wiki/Orsz%C3%A1ggy%C5%B1l%C3%A9s" TargetMode="External"/><Relationship Id="rId23" Type="http://schemas.openxmlformats.org/officeDocument/2006/relationships/hyperlink" Target="https://helsinki.hu/demokracia/" TargetMode="External"/><Relationship Id="rId28" Type="http://schemas.openxmlformats.org/officeDocument/2006/relationships/hyperlink" Target="https://helsinki.hu/gyozott-a-magyar-es-az-europai-civil-tarsadalom/" TargetMode="External"/><Relationship Id="rId36" Type="http://schemas.openxmlformats.org/officeDocument/2006/relationships/hyperlink" Target="https://hu.wikipedia.org/wiki/Esk%C3%BC" TargetMode="External"/><Relationship Id="rId49" Type="http://schemas.openxmlformats.org/officeDocument/2006/relationships/hyperlink" Target="https://helsinki.hu/haborus-bunok/" TargetMode="External"/><Relationship Id="rId57" Type="http://schemas.openxmlformats.org/officeDocument/2006/relationships/hyperlink" Target="https://helsinki.hu/jogallamisagi-jelentes-a-kormany-tovabbra-sem-veszi-figyelembe-az-unios-ajanlasokat/" TargetMode="External"/><Relationship Id="rId10" Type="http://schemas.openxmlformats.org/officeDocument/2006/relationships/hyperlink" Target="https://helsinki.hu/emberi-jogi-szotar/allam/" TargetMode="External"/><Relationship Id="rId31" Type="http://schemas.openxmlformats.org/officeDocument/2006/relationships/hyperlink" Target="https://helsinki.hu/esemeny/november-26-a-haborus-es-emberiesseg-elleni-buntettek-soha-nem-evulnek-el-1968/" TargetMode="External"/><Relationship Id="rId44" Type="http://schemas.openxmlformats.org/officeDocument/2006/relationships/hyperlink" Target="https://helsinki.hu/akta/eu-kotelezettsegszegesi-eljarasok/" TargetMode="External"/><Relationship Id="rId52" Type="http://schemas.openxmlformats.org/officeDocument/2006/relationships/hyperlink" Target="https://helsinki.hu/esemeny/aprilis_6_meggyilkoljak_a_ruandai_allamfot_nepirtas_kezdodik_783/" TargetMode="External"/><Relationship Id="rId60" Type="http://schemas.openxmlformats.org/officeDocument/2006/relationships/hyperlink" Target="https://helsinki.hu/emberi-jogi-szotar/jogallamisag/" TargetMode="External"/><Relationship Id="rId65" Type="http://schemas.openxmlformats.org/officeDocument/2006/relationships/hyperlink" Target="https://hu.wikipedia.org/wiki/Autokr%C3%A1cia" TargetMode="External"/><Relationship Id="rId73" Type="http://schemas.openxmlformats.org/officeDocument/2006/relationships/hyperlink" Target="https://hu.wikipedia.org/wiki/Velencei_Bizotts%C3%A1g" TargetMode="External"/><Relationship Id="rId78" Type="http://schemas.openxmlformats.org/officeDocument/2006/relationships/hyperlink" Target="https://helsinki.hu/emberi-jogi-szotar/gyulekezesi-jog/" TargetMode="External"/><Relationship Id="rId8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helsinki.hu/emberi-jogi-szotar/polgari-engedetlenseg/" TargetMode="External"/><Relationship Id="rId13" Type="http://schemas.openxmlformats.org/officeDocument/2006/relationships/hyperlink" Target="https://helsinki.hu/szuverenitas/" TargetMode="External"/><Relationship Id="rId18" Type="http://schemas.openxmlformats.org/officeDocument/2006/relationships/hyperlink" Target="https://helsinki.hu/emberi-jogi-szotar/jogserelem/" TargetMode="External"/><Relationship Id="rId39" Type="http://schemas.openxmlformats.org/officeDocument/2006/relationships/hyperlink" Target="https://hu.wikipedia.org/wiki/B%C3%BCntet%C3%A9s_(jog)" TargetMode="External"/><Relationship Id="rId34" Type="http://schemas.openxmlformats.org/officeDocument/2006/relationships/hyperlink" Target="https://hu.wikipedia.org/wiki/Anglia" TargetMode="External"/><Relationship Id="rId50" Type="http://schemas.openxmlformats.org/officeDocument/2006/relationships/hyperlink" Target="https://helsinki.hu/emberi-jogi-szotar/emberiesseg-elleni-buncselekmenyek/" TargetMode="External"/><Relationship Id="rId55" Type="http://schemas.openxmlformats.org/officeDocument/2006/relationships/hyperlink" Target="https://helsinki.hu/emberi-jogi-szotar/jogallamisag/" TargetMode="External"/><Relationship Id="rId76" Type="http://schemas.openxmlformats.org/officeDocument/2006/relationships/hyperlink" Target="https://helsinki.hu/emberi-jogi-szotar/egyesulesi-jog/" TargetMode="External"/><Relationship Id="rId7" Type="http://schemas.openxmlformats.org/officeDocument/2006/relationships/hyperlink" Target="https://helsinki.hu/emberi-jogi-szotar/aktivista/" TargetMode="External"/><Relationship Id="rId71" Type="http://schemas.openxmlformats.org/officeDocument/2006/relationships/hyperlink" Target="https://helsinki.hu/emberi-jogi-szotar/egyesulesi-jog/" TargetMode="External"/><Relationship Id="rId2" Type="http://schemas.openxmlformats.org/officeDocument/2006/relationships/styles" Target="styles.xml"/><Relationship Id="rId29" Type="http://schemas.openxmlformats.org/officeDocument/2006/relationships/hyperlink" Target="https://www.echr.coe.int/Documents/Convention_HUN.pdf" TargetMode="External"/><Relationship Id="rId24" Type="http://schemas.openxmlformats.org/officeDocument/2006/relationships/hyperlink" Target="https://helsinki.hu/emberi-jogi-szotar/ombudsman/" TargetMode="External"/><Relationship Id="rId40" Type="http://schemas.openxmlformats.org/officeDocument/2006/relationships/hyperlink" Target="https://hu.wikipedia.org/w/index.php?title=B%C3%ADr%C3%B3s%C3%A1g_(int%C3%A9zm%C3%A9ny)&amp;action=edit&amp;redlink=1" TargetMode="External"/><Relationship Id="rId45" Type="http://schemas.openxmlformats.org/officeDocument/2006/relationships/hyperlink" Target="https://helsinki.hu/emberi-jogi-szotar/emberi-jogok-europai-egyezmenye/" TargetMode="External"/><Relationship Id="rId66" Type="http://schemas.openxmlformats.org/officeDocument/2006/relationships/hyperlink" Target="https://helsinki.hu/ngo-jelentese/"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11676</Words>
  <Characters>66556</Characters>
  <Application>Microsoft Office Word</Application>
  <DocSecurity>0</DocSecurity>
  <Lines>554</Lines>
  <Paragraphs>156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FOGALOMTÁR</vt:lpstr>
      <vt:lpstr>    /</vt:lpstr>
    </vt:vector>
  </TitlesOfParts>
  <Company/>
  <LinksUpToDate>false</LinksUpToDate>
  <CharactersWithSpaces>78076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Pavlicsek Dániel Zsolt</dc:creator>
  <cp:keywords/>
  <dc:description/>
  <cp:lastModifiedBy>Pavlicsek Dániel Zsolt</cp:lastModifiedBy>
  <cp:revision>2</cp:revision>
  <cp:lastPrinted>2025-05-08T20:37:00Z</cp:lastPrinted>
  <dcterms:created xsi:type="dcterms:W3CDTF">2025-05-18T06:01:00Z</dcterms:created>
  <dcterms:modified xsi:type="dcterms:W3CDTF">2025-05-18T06:01:00Z</dcterms:modified>
</cp:coreProperties>
</file>